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F26" w:rsidRPr="00C21F26" w:rsidRDefault="00C21F26" w:rsidP="00C21F26">
      <w:pPr>
        <w:widowControl w:val="0"/>
        <w:jc w:val="right"/>
        <w:rPr>
          <w:rFonts w:ascii="Arial" w:hAnsi="Arial" w:cs="Arial"/>
        </w:rPr>
      </w:pPr>
      <w:r w:rsidRPr="00C21F26">
        <w:rPr>
          <w:rFonts w:ascii="Arial" w:hAnsi="Arial" w:cs="Arial"/>
        </w:rPr>
        <w:t>Приложение 1</w:t>
      </w:r>
    </w:p>
    <w:p w:rsidR="00C21F26" w:rsidRDefault="00C21F26" w:rsidP="00C21F26">
      <w:pPr>
        <w:widowControl w:val="0"/>
        <w:jc w:val="right"/>
        <w:rPr>
          <w:rFonts w:ascii="Arial" w:hAnsi="Arial" w:cs="Arial"/>
        </w:rPr>
      </w:pPr>
      <w:r w:rsidRPr="00C21F26">
        <w:rPr>
          <w:rFonts w:ascii="Arial" w:hAnsi="Arial" w:cs="Arial"/>
        </w:rPr>
        <w:t>к решению городской Думы</w:t>
      </w:r>
      <w:r>
        <w:rPr>
          <w:rFonts w:ascii="Arial" w:hAnsi="Arial" w:cs="Arial"/>
        </w:rPr>
        <w:t xml:space="preserve"> </w:t>
      </w:r>
      <w:r w:rsidRPr="00C21F26">
        <w:rPr>
          <w:rFonts w:ascii="Arial" w:hAnsi="Arial" w:cs="Arial"/>
        </w:rPr>
        <w:t>''О бюджете</w:t>
      </w:r>
    </w:p>
    <w:p w:rsidR="00C21F26" w:rsidRDefault="00C21F26" w:rsidP="00C21F26">
      <w:pPr>
        <w:widowControl w:val="0"/>
        <w:jc w:val="right"/>
        <w:rPr>
          <w:rFonts w:ascii="Arial" w:hAnsi="Arial" w:cs="Arial"/>
        </w:rPr>
      </w:pPr>
      <w:r w:rsidRPr="00C21F26">
        <w:rPr>
          <w:rFonts w:ascii="Arial" w:hAnsi="Arial" w:cs="Arial"/>
        </w:rPr>
        <w:t>городского округа</w:t>
      </w:r>
      <w:r>
        <w:rPr>
          <w:rFonts w:ascii="Arial" w:hAnsi="Arial" w:cs="Arial"/>
        </w:rPr>
        <w:t xml:space="preserve"> </w:t>
      </w:r>
      <w:r w:rsidRPr="00C21F26">
        <w:rPr>
          <w:rFonts w:ascii="Arial" w:hAnsi="Arial" w:cs="Arial"/>
        </w:rPr>
        <w:t>город Арзамас на 202</w:t>
      </w:r>
      <w:r w:rsidR="004372B8">
        <w:rPr>
          <w:rFonts w:ascii="Arial" w:hAnsi="Arial" w:cs="Arial"/>
        </w:rPr>
        <w:t>6</w:t>
      </w:r>
      <w:r w:rsidRPr="00C21F26">
        <w:rPr>
          <w:rFonts w:ascii="Arial" w:hAnsi="Arial" w:cs="Arial"/>
        </w:rPr>
        <w:t xml:space="preserve"> год</w:t>
      </w:r>
    </w:p>
    <w:p w:rsidR="00C21F26" w:rsidRPr="00C21F26" w:rsidRDefault="005352A4" w:rsidP="005352A4">
      <w:pPr>
        <w:widowControl w:val="0"/>
        <w:jc w:val="right"/>
        <w:rPr>
          <w:rFonts w:ascii="Arial" w:hAnsi="Arial" w:cs="Arial"/>
        </w:rPr>
      </w:pPr>
      <w:r>
        <w:rPr>
          <w:rFonts w:ascii="Arial" w:hAnsi="Arial" w:cs="Arial"/>
        </w:rPr>
        <w:t xml:space="preserve"> </w:t>
      </w:r>
      <w:r w:rsidR="00C21F26" w:rsidRPr="00C21F26">
        <w:rPr>
          <w:rFonts w:ascii="Arial" w:hAnsi="Arial" w:cs="Arial"/>
        </w:rPr>
        <w:t>и на</w:t>
      </w:r>
      <w:r w:rsidR="00C21F26">
        <w:rPr>
          <w:rFonts w:ascii="Arial" w:hAnsi="Arial" w:cs="Arial"/>
        </w:rPr>
        <w:t xml:space="preserve"> </w:t>
      </w:r>
      <w:r w:rsidR="00C21F26" w:rsidRPr="00C21F26">
        <w:rPr>
          <w:rFonts w:ascii="Arial" w:hAnsi="Arial" w:cs="Arial"/>
        </w:rPr>
        <w:t>плановый период 202</w:t>
      </w:r>
      <w:r w:rsidR="004372B8">
        <w:rPr>
          <w:rFonts w:ascii="Arial" w:hAnsi="Arial" w:cs="Arial"/>
        </w:rPr>
        <w:t>7</w:t>
      </w:r>
      <w:r w:rsidR="00C21F26" w:rsidRPr="00C21F26">
        <w:rPr>
          <w:rFonts w:ascii="Arial" w:hAnsi="Arial" w:cs="Arial"/>
        </w:rPr>
        <w:t xml:space="preserve"> и 202</w:t>
      </w:r>
      <w:r w:rsidR="004372B8">
        <w:rPr>
          <w:rFonts w:ascii="Arial" w:hAnsi="Arial" w:cs="Arial"/>
        </w:rPr>
        <w:t>8</w:t>
      </w:r>
      <w:r w:rsidR="00C21F26" w:rsidRPr="00C21F26">
        <w:rPr>
          <w:rFonts w:ascii="Arial" w:hAnsi="Arial" w:cs="Arial"/>
        </w:rPr>
        <w:t xml:space="preserve"> годов"</w:t>
      </w:r>
    </w:p>
    <w:p w:rsidR="00C21F26" w:rsidRDefault="005352A4" w:rsidP="00C14640">
      <w:pPr>
        <w:keepNext/>
        <w:overflowPunct w:val="0"/>
        <w:autoSpaceDE w:val="0"/>
        <w:autoSpaceDN w:val="0"/>
        <w:adjustRightInd w:val="0"/>
        <w:jc w:val="right"/>
        <w:outlineLvl w:val="1"/>
        <w:rPr>
          <w:rFonts w:ascii="Arial" w:hAnsi="Arial" w:cs="Arial"/>
        </w:rPr>
      </w:pPr>
      <w:r>
        <w:rPr>
          <w:rFonts w:ascii="Arial" w:hAnsi="Arial" w:cs="Arial"/>
        </w:rPr>
        <w:t xml:space="preserve"> </w:t>
      </w:r>
      <w:r w:rsidR="00C21F26" w:rsidRPr="00C21F26">
        <w:rPr>
          <w:rFonts w:ascii="Arial" w:hAnsi="Arial" w:cs="Arial"/>
        </w:rPr>
        <w:t xml:space="preserve">от </w:t>
      </w:r>
      <w:r w:rsidR="00C14640">
        <w:rPr>
          <w:rFonts w:ascii="Arial" w:hAnsi="Arial" w:cs="Arial"/>
        </w:rPr>
        <w:t>2</w:t>
      </w:r>
      <w:r w:rsidR="004372B8">
        <w:rPr>
          <w:rFonts w:ascii="Arial" w:hAnsi="Arial" w:cs="Arial"/>
        </w:rPr>
        <w:t>4</w:t>
      </w:r>
      <w:r w:rsidR="00C14640">
        <w:rPr>
          <w:rFonts w:ascii="Arial" w:hAnsi="Arial" w:cs="Arial"/>
        </w:rPr>
        <w:t>.12.202</w:t>
      </w:r>
      <w:r w:rsidR="004372B8">
        <w:rPr>
          <w:rFonts w:ascii="Arial" w:hAnsi="Arial" w:cs="Arial"/>
        </w:rPr>
        <w:t>5</w:t>
      </w:r>
      <w:r w:rsidR="00C14640">
        <w:rPr>
          <w:rFonts w:ascii="Arial" w:hAnsi="Arial" w:cs="Arial"/>
        </w:rPr>
        <w:t xml:space="preserve"> </w:t>
      </w:r>
      <w:r w:rsidR="004624FF">
        <w:rPr>
          <w:rFonts w:ascii="Arial" w:hAnsi="Arial" w:cs="Arial"/>
        </w:rPr>
        <w:t>№</w:t>
      </w:r>
      <w:r w:rsidR="004372B8">
        <w:rPr>
          <w:rFonts w:ascii="Arial" w:hAnsi="Arial" w:cs="Arial"/>
        </w:rPr>
        <w:t>716</w:t>
      </w:r>
    </w:p>
    <w:p w:rsidR="003E76E2" w:rsidRDefault="00997A26" w:rsidP="00C14640">
      <w:pPr>
        <w:keepNext/>
        <w:overflowPunct w:val="0"/>
        <w:autoSpaceDE w:val="0"/>
        <w:autoSpaceDN w:val="0"/>
        <w:adjustRightInd w:val="0"/>
        <w:jc w:val="right"/>
        <w:outlineLvl w:val="1"/>
        <w:rPr>
          <w:rFonts w:ascii="Arial" w:hAnsi="Arial" w:cs="Arial"/>
        </w:rPr>
      </w:pPr>
      <w:r>
        <w:rPr>
          <w:rFonts w:ascii="Arial" w:hAnsi="Arial" w:cs="Arial"/>
        </w:rPr>
        <w:t>(в ред. от 25.02.2026</w:t>
      </w:r>
      <w:r w:rsidR="001231EC">
        <w:rPr>
          <w:rFonts w:ascii="Arial" w:hAnsi="Arial" w:cs="Arial"/>
        </w:rPr>
        <w:t>г.</w:t>
      </w:r>
      <w:r>
        <w:rPr>
          <w:rFonts w:ascii="Arial" w:hAnsi="Arial" w:cs="Arial"/>
        </w:rPr>
        <w:t xml:space="preserve"> №745</w:t>
      </w:r>
      <w:r w:rsidR="003E76E2">
        <w:rPr>
          <w:rFonts w:ascii="Arial" w:hAnsi="Arial" w:cs="Arial"/>
        </w:rPr>
        <w:t>,</w:t>
      </w:r>
    </w:p>
    <w:p w:rsidR="0004101E" w:rsidRDefault="003E76E2" w:rsidP="00C14640">
      <w:pPr>
        <w:keepNext/>
        <w:overflowPunct w:val="0"/>
        <w:autoSpaceDE w:val="0"/>
        <w:autoSpaceDN w:val="0"/>
        <w:adjustRightInd w:val="0"/>
        <w:jc w:val="right"/>
        <w:outlineLvl w:val="1"/>
        <w:rPr>
          <w:rFonts w:ascii="Arial" w:hAnsi="Arial" w:cs="Arial"/>
        </w:rPr>
      </w:pPr>
      <w:r>
        <w:rPr>
          <w:rFonts w:ascii="Arial" w:hAnsi="Arial" w:cs="Arial"/>
        </w:rPr>
        <w:t>от 29.04.2026 №779</w:t>
      </w:r>
      <w:r w:rsidR="0004101E">
        <w:rPr>
          <w:rFonts w:ascii="Arial" w:hAnsi="Arial" w:cs="Arial"/>
        </w:rPr>
        <w:t>,</w:t>
      </w:r>
    </w:p>
    <w:p w:rsidR="00997A26" w:rsidRPr="00C21F26" w:rsidRDefault="0004101E" w:rsidP="00C14640">
      <w:pPr>
        <w:keepNext/>
        <w:overflowPunct w:val="0"/>
        <w:autoSpaceDE w:val="0"/>
        <w:autoSpaceDN w:val="0"/>
        <w:adjustRightInd w:val="0"/>
        <w:jc w:val="right"/>
        <w:outlineLvl w:val="1"/>
        <w:rPr>
          <w:rFonts w:ascii="Arial" w:hAnsi="Arial" w:cs="Arial"/>
        </w:rPr>
      </w:pPr>
      <w:bookmarkStart w:id="0" w:name="_GoBack"/>
      <w:r>
        <w:rPr>
          <w:rFonts w:ascii="Arial" w:hAnsi="Arial" w:cs="Arial"/>
        </w:rPr>
        <w:t>от 30.06.2026 №810</w:t>
      </w:r>
      <w:bookmarkEnd w:id="0"/>
      <w:r w:rsidR="00997A26">
        <w:rPr>
          <w:rFonts w:ascii="Arial" w:hAnsi="Arial" w:cs="Arial"/>
        </w:rPr>
        <w:t>)</w:t>
      </w:r>
    </w:p>
    <w:p w:rsidR="00C21F26" w:rsidRPr="00C21F26" w:rsidRDefault="00C21F26" w:rsidP="00C21F26">
      <w:pPr>
        <w:keepNext/>
        <w:overflowPunct w:val="0"/>
        <w:autoSpaceDE w:val="0"/>
        <w:autoSpaceDN w:val="0"/>
        <w:adjustRightInd w:val="0"/>
        <w:jc w:val="center"/>
        <w:outlineLvl w:val="1"/>
        <w:rPr>
          <w:b/>
          <w:bCs/>
          <w:kern w:val="32"/>
          <w:sz w:val="28"/>
          <w:szCs w:val="28"/>
        </w:rPr>
      </w:pPr>
    </w:p>
    <w:p w:rsidR="00C21F26" w:rsidRPr="00C21F26" w:rsidRDefault="00C21F26" w:rsidP="00C21F26">
      <w:pPr>
        <w:keepNext/>
        <w:overflowPunct w:val="0"/>
        <w:autoSpaceDE w:val="0"/>
        <w:autoSpaceDN w:val="0"/>
        <w:adjustRightInd w:val="0"/>
        <w:jc w:val="center"/>
        <w:outlineLvl w:val="1"/>
        <w:rPr>
          <w:rFonts w:ascii="Arial" w:hAnsi="Arial" w:cs="Arial"/>
          <w:b/>
          <w:bCs/>
          <w:kern w:val="32"/>
        </w:rPr>
      </w:pPr>
      <w:r w:rsidRPr="00C21F26">
        <w:rPr>
          <w:rFonts w:ascii="Arial" w:hAnsi="Arial" w:cs="Arial"/>
          <w:b/>
          <w:bCs/>
          <w:kern w:val="32"/>
        </w:rPr>
        <w:t xml:space="preserve">Перечень главных администраторов доходов </w:t>
      </w:r>
    </w:p>
    <w:p w:rsidR="00C21F26" w:rsidRDefault="00C21F26" w:rsidP="00C21F26">
      <w:pPr>
        <w:keepNext/>
        <w:overflowPunct w:val="0"/>
        <w:autoSpaceDE w:val="0"/>
        <w:autoSpaceDN w:val="0"/>
        <w:adjustRightInd w:val="0"/>
        <w:jc w:val="center"/>
        <w:outlineLvl w:val="1"/>
        <w:rPr>
          <w:rFonts w:ascii="Arial" w:hAnsi="Arial" w:cs="Arial"/>
          <w:b/>
          <w:bCs/>
          <w:kern w:val="32"/>
        </w:rPr>
      </w:pPr>
      <w:r w:rsidRPr="00C21F26">
        <w:rPr>
          <w:rFonts w:ascii="Arial" w:hAnsi="Arial" w:cs="Arial"/>
          <w:b/>
          <w:bCs/>
          <w:kern w:val="32"/>
        </w:rPr>
        <w:t xml:space="preserve"> бюджета городского округа город Арзамас</w:t>
      </w:r>
    </w:p>
    <w:p w:rsidR="00997A26" w:rsidRDefault="00997A26" w:rsidP="00C21F26">
      <w:pPr>
        <w:keepNext/>
        <w:overflowPunct w:val="0"/>
        <w:autoSpaceDE w:val="0"/>
        <w:autoSpaceDN w:val="0"/>
        <w:adjustRightInd w:val="0"/>
        <w:jc w:val="center"/>
        <w:outlineLvl w:val="1"/>
        <w:rPr>
          <w:rFonts w:ascii="Arial" w:hAnsi="Arial" w:cs="Arial"/>
          <w:b/>
          <w:bCs/>
          <w:kern w:val="3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118"/>
        <w:gridCol w:w="5103"/>
      </w:tblGrid>
      <w:tr w:rsidR="0004101E" w:rsidRPr="00616547" w:rsidTr="00D81179">
        <w:trPr>
          <w:trHeight w:val="904"/>
        </w:trPr>
        <w:tc>
          <w:tcPr>
            <w:tcW w:w="4678" w:type="dxa"/>
            <w:gridSpan w:val="2"/>
            <w:tcBorders>
              <w:top w:val="single" w:sz="4" w:space="0" w:color="auto"/>
              <w:left w:val="single" w:sz="4" w:space="0" w:color="auto"/>
              <w:bottom w:val="single" w:sz="4" w:space="0" w:color="auto"/>
              <w:right w:val="single" w:sz="4" w:space="0" w:color="auto"/>
            </w:tcBorders>
            <w:vAlign w:val="center"/>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Код бюджетной классификации Российской Федерации</w:t>
            </w:r>
          </w:p>
        </w:tc>
        <w:tc>
          <w:tcPr>
            <w:tcW w:w="5103" w:type="dxa"/>
            <w:vMerge w:val="restart"/>
            <w:tcBorders>
              <w:top w:val="single" w:sz="4" w:space="0" w:color="auto"/>
              <w:left w:val="single" w:sz="4" w:space="0" w:color="auto"/>
              <w:right w:val="single" w:sz="4" w:space="0" w:color="auto"/>
            </w:tcBorders>
            <w:vAlign w:val="center"/>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Наименование главного администратора доходов бюджета, наименование кода вида (подвида) доходов бюджета</w:t>
            </w:r>
          </w:p>
        </w:tc>
      </w:tr>
      <w:tr w:rsidR="0004101E" w:rsidRPr="00616547" w:rsidTr="00D81179">
        <w:trPr>
          <w:trHeight w:val="904"/>
        </w:trPr>
        <w:tc>
          <w:tcPr>
            <w:tcW w:w="1560" w:type="dxa"/>
            <w:tcBorders>
              <w:top w:val="single" w:sz="4" w:space="0" w:color="auto"/>
              <w:left w:val="single" w:sz="4" w:space="0" w:color="auto"/>
              <w:bottom w:val="single" w:sz="4" w:space="0" w:color="auto"/>
              <w:right w:val="single" w:sz="4" w:space="0" w:color="auto"/>
            </w:tcBorders>
            <w:vAlign w:val="center"/>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главного администратора доходов бюджета</w:t>
            </w:r>
          </w:p>
        </w:tc>
        <w:tc>
          <w:tcPr>
            <w:tcW w:w="3118" w:type="dxa"/>
            <w:tcBorders>
              <w:top w:val="single" w:sz="4" w:space="0" w:color="auto"/>
              <w:left w:val="single" w:sz="4" w:space="0" w:color="auto"/>
              <w:bottom w:val="single" w:sz="4" w:space="0" w:color="auto"/>
              <w:right w:val="single" w:sz="4" w:space="0" w:color="auto"/>
            </w:tcBorders>
            <w:vAlign w:val="center"/>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вида (подвида) доходов краевого бюджета</w:t>
            </w:r>
          </w:p>
        </w:tc>
        <w:tc>
          <w:tcPr>
            <w:tcW w:w="5103" w:type="dxa"/>
            <w:vMerge/>
            <w:tcBorders>
              <w:left w:val="single" w:sz="4" w:space="0" w:color="auto"/>
              <w:bottom w:val="single" w:sz="4" w:space="0" w:color="auto"/>
              <w:right w:val="single" w:sz="4" w:space="0" w:color="auto"/>
            </w:tcBorders>
            <w:vAlign w:val="center"/>
          </w:tcPr>
          <w:p w:rsidR="0004101E" w:rsidRPr="00616547" w:rsidRDefault="0004101E" w:rsidP="00D81179">
            <w:pPr>
              <w:overflowPunct w:val="0"/>
              <w:autoSpaceDE w:val="0"/>
              <w:autoSpaceDN w:val="0"/>
              <w:adjustRightInd w:val="0"/>
              <w:jc w:val="center"/>
              <w:rPr>
                <w:rFonts w:ascii="Arial" w:hAnsi="Arial" w:cs="Arial"/>
                <w:b/>
                <w:bCs/>
                <w:kern w:val="32"/>
              </w:rPr>
            </w:pPr>
          </w:p>
        </w:tc>
      </w:tr>
      <w:tr w:rsidR="0004101E" w:rsidRPr="00616547" w:rsidTr="00D81179">
        <w:trPr>
          <w:trHeight w:val="42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Департамент финансов администрации городского округа город Арзамас Нижегородской области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1 08 07150 01 1000 110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Государственная пошлина за выдачу разрешения на установку рекламной конструкции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1 11 09044 04 0010 120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bCs/>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616547">
              <w:rPr>
                <w:rFonts w:ascii="Arial" w:hAnsi="Arial" w:cs="Arial"/>
                <w:kern w:val="32"/>
              </w:rPr>
              <w:t xml:space="preserve"> (плата за наем жилья)</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1 13 02994 04 0000 130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rPr>
              <w:t>Прочие доходы от компенсации затрат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1 16 02020 02 0000 140</w:t>
            </w:r>
          </w:p>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1 16 02020 02 0041 140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kern w:val="3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1 16 07010 04 0000 140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1 16 07090 04 0000 140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Иные штрафы, неустойки, пени, уплаченные в соответствии с законом или договором в случае неисполнения или </w:t>
            </w:r>
            <w:r w:rsidRPr="00616547">
              <w:rPr>
                <w:rFonts w:ascii="Arial" w:hAnsi="Arial" w:cs="Arial"/>
              </w:rPr>
              <w:lastRenderedPageBreak/>
              <w:t>ненадлежащего исполнения обязательств перед муниципальным органом (муниципальным казенным учреждением) городского округа</w:t>
            </w:r>
          </w:p>
        </w:tc>
      </w:tr>
      <w:tr w:rsidR="0004101E" w:rsidRPr="00616547" w:rsidTr="00D81179">
        <w:trPr>
          <w:trHeight w:val="3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1 16 10032 04 0000 140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1 16 10061 04 0000 140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1 16 10062 04 0000 140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1 16 10081 04 0000 140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1 16 10082 04 0000 140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Платежи в целях возмещения ущерба при расторжении муниципального контракта, финансируемого за счет средств муниципального дорожного фонда </w:t>
            </w:r>
            <w:r w:rsidRPr="00616547">
              <w:rPr>
                <w:rFonts w:ascii="Arial" w:hAnsi="Arial" w:cs="Arial"/>
              </w:rPr>
              <w:lastRenderedPageBreak/>
              <w:t>городского округа, в связи с односторонним отказом исполнителя (подрядчика) от его исполнения</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1 16 10100 04 0000 140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1 16 10123 01 0001 140</w:t>
            </w:r>
          </w:p>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Невыясненные поступления, зачисляемые в бюджеты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1 17 05040 04 0000 180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Прочие неналоговые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2 02 15001 04 0000 150</w:t>
            </w:r>
          </w:p>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2 02 15001 04 0220 150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Дотации бюджетам городских округов на выравнивание бюджетной обеспеченности из бюджета субъекта Российской Федерации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2 02 15002 04 0000 150</w:t>
            </w:r>
          </w:p>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2 02 15002 04 0220 150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Дотации бюджетам городских округов на поддержку мер по обеспечению сбалансированности бюджетов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202 19999 04 0000 150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202 19999 04 0220 150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Прочие дотации бюджетам городских округов</w:t>
            </w:r>
          </w:p>
          <w:p w:rsidR="0004101E" w:rsidRPr="00616547" w:rsidRDefault="0004101E" w:rsidP="00D81179">
            <w:pPr>
              <w:widowControl w:val="0"/>
              <w:overflowPunct w:val="0"/>
              <w:autoSpaceDE w:val="0"/>
              <w:autoSpaceDN w:val="0"/>
              <w:jc w:val="both"/>
              <w:textAlignment w:val="baseline"/>
              <w:rPr>
                <w:rFonts w:ascii="Arial" w:hAnsi="Arial" w:cs="Arial"/>
                <w:bCs/>
              </w:rPr>
            </w:pP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both"/>
              <w:rPr>
                <w:rFonts w:ascii="Arial" w:hAnsi="Arial" w:cs="Arial"/>
                <w:kern w:val="32"/>
              </w:rPr>
            </w:pPr>
            <w:r w:rsidRPr="00616547">
              <w:rPr>
                <w:rFonts w:ascii="Arial" w:hAnsi="Arial" w:cs="Arial"/>
                <w:kern w:val="32"/>
              </w:rPr>
              <w:t>Единая субвенция бюджетам городских округов</w:t>
            </w:r>
          </w:p>
        </w:tc>
      </w:tr>
      <w:tr w:rsidR="0004101E" w:rsidRPr="00616547" w:rsidTr="00D81179">
        <w:trPr>
          <w:trHeight w:val="77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kern w:val="32"/>
              </w:rPr>
              <w:t>Прочие межбюджетные трансферты, передаваемые бюджетам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2 07 04050 04 0000 150</w:t>
            </w:r>
          </w:p>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Прочие безвозмездные поступления в бюджеты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2 08 04000 04 0000 150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2 08 10000 04 0000 150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Перечисления из бюджетов городских округов (в бюджеты городских округов) для осуществления взыскания</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001</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2 19 60010 04 0000 150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2 19 60010 04 0110 150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2 19 60010 04 0220 150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Возврат прочих остатков субсидий, субвенций и иных межбюджетных трансфертов, имеющих целевое </w:t>
            </w:r>
            <w:r w:rsidRPr="00616547">
              <w:rPr>
                <w:rFonts w:ascii="Arial" w:hAnsi="Arial" w:cs="Arial"/>
              </w:rPr>
              <w:lastRenderedPageBreak/>
              <w:t xml:space="preserve">назначение, прошлых лет из бюджетов </w:t>
            </w:r>
          </w:p>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lastRenderedPageBreak/>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rPr>
                <w:rFonts w:ascii="Arial" w:hAnsi="Arial" w:cs="Arial"/>
                <w:b/>
              </w:rPr>
            </w:pPr>
            <w:r w:rsidRPr="00616547">
              <w:rPr>
                <w:rFonts w:ascii="Arial" w:hAnsi="Arial" w:cs="Arial"/>
                <w:b/>
              </w:rPr>
              <w:t>Департамент территориального развития администрации городского округа город Арзамас Нижегородской области</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1 11 05034 04 0000 120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Cs/>
              </w:rPr>
            </w:pPr>
            <w:r w:rsidRPr="00616547">
              <w:rPr>
                <w:rFonts w:ascii="Arial" w:hAnsi="Arial" w:cs="Arial"/>
                <w:bCs/>
              </w:rPr>
              <w:t>Доходы от сдачи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бюджетных и автономных учреждений)</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1 13 02994 04 0000 130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Cs/>
              </w:rPr>
            </w:pPr>
            <w:r w:rsidRPr="00616547">
              <w:rPr>
                <w:rFonts w:ascii="Arial" w:hAnsi="Arial" w:cs="Arial"/>
                <w:bCs/>
              </w:rPr>
              <w:t>Прочие доходы от компенсации затрат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1 16 07010 04 0000 140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
                <w:bCs/>
              </w:rPr>
            </w:pPr>
            <w:r w:rsidRPr="00616547">
              <w:rPr>
                <w:rFonts w:ascii="Arial" w:hAnsi="Arial" w:cs="Arial"/>
                <w:b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казённым учреждением городского округа</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1 16 07090 04 0000 140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Cs/>
              </w:rPr>
            </w:pPr>
            <w:r w:rsidRPr="00616547">
              <w:rPr>
                <w:rFonts w:ascii="Arial" w:hAnsi="Arial" w:cs="Arial"/>
                <w:bC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казённым учреждением) городского округа</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1 16 10031 04 0000 140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Cs/>
              </w:rPr>
            </w:pPr>
            <w:r w:rsidRPr="00616547">
              <w:rPr>
                <w:rFonts w:ascii="Arial" w:hAnsi="Arial" w:cs="Arial"/>
                <w:bCs/>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002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rPr>
            </w:pPr>
            <w:r w:rsidRPr="00616547">
              <w:rPr>
                <w:rFonts w:ascii="Arial" w:hAnsi="Arial" w:cs="Arial"/>
                <w:bCs/>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both"/>
              <w:rPr>
                <w:rFonts w:ascii="Arial" w:hAnsi="Arial" w:cs="Arial"/>
                <w:bCs/>
              </w:rPr>
            </w:pPr>
            <w:r w:rsidRPr="00616547">
              <w:rPr>
                <w:rFonts w:ascii="Arial" w:hAnsi="Arial" w:cs="Arial"/>
                <w:bCs/>
              </w:rPr>
              <w:t>Невыясненные поступления, зачисляемые в бюджеты городских округов</w:t>
            </w:r>
          </w:p>
        </w:tc>
      </w:tr>
      <w:tr w:rsidR="0004101E" w:rsidRPr="00616547" w:rsidTr="00D81179">
        <w:trPr>
          <w:trHeight w:val="41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Межрегиональное Управление Федеральной службы по надзору в сфере природопользования по Нижегородской области и Республике Мордовия</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1 12 01010 01 0000 120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Плата за выбросы загрязняющих веществ в атмосферный воздух стационарными объектами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12</w:t>
            </w:r>
            <w:r w:rsidRPr="00616547">
              <w:rPr>
                <w:rFonts w:ascii="Arial" w:hAnsi="Arial" w:cs="Arial"/>
                <w:kern w:val="32"/>
                <w:lang w:val="en-US"/>
              </w:rPr>
              <w:t> </w:t>
            </w:r>
            <w:r w:rsidRPr="00616547">
              <w:rPr>
                <w:rFonts w:ascii="Arial" w:hAnsi="Arial" w:cs="Arial"/>
                <w:kern w:val="32"/>
              </w:rPr>
              <w:t>01030</w:t>
            </w:r>
            <w:r w:rsidRPr="00616547">
              <w:rPr>
                <w:rFonts w:ascii="Arial" w:hAnsi="Arial" w:cs="Arial"/>
                <w:kern w:val="32"/>
                <w:lang w:val="en-US"/>
              </w:rPr>
              <w:t> </w:t>
            </w:r>
            <w:r w:rsidRPr="00616547">
              <w:rPr>
                <w:rFonts w:ascii="Arial" w:hAnsi="Arial" w:cs="Arial"/>
                <w:kern w:val="32"/>
              </w:rPr>
              <w:t>01 0000</w:t>
            </w:r>
            <w:r w:rsidRPr="00616547">
              <w:rPr>
                <w:rFonts w:ascii="Arial" w:hAnsi="Arial" w:cs="Arial"/>
                <w:kern w:val="32"/>
                <w:lang w:val="en-US"/>
              </w:rPr>
              <w:t> </w:t>
            </w:r>
            <w:r w:rsidRPr="00616547">
              <w:rPr>
                <w:rFonts w:ascii="Arial" w:hAnsi="Arial" w:cs="Arial"/>
                <w:kern w:val="32"/>
              </w:rPr>
              <w:t>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Плата за сбросы загрязняющих веществ в водные объекты</w:t>
            </w:r>
          </w:p>
        </w:tc>
      </w:tr>
      <w:tr w:rsidR="0004101E" w:rsidRPr="00616547" w:rsidTr="00D81179">
        <w:trPr>
          <w:trHeight w:val="36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1 12</w:t>
            </w:r>
            <w:r w:rsidRPr="00616547">
              <w:rPr>
                <w:rFonts w:ascii="Arial" w:hAnsi="Arial" w:cs="Arial"/>
                <w:kern w:val="32"/>
                <w:lang w:val="en-US"/>
              </w:rPr>
              <w:t> </w:t>
            </w:r>
            <w:r w:rsidRPr="00616547">
              <w:rPr>
                <w:rFonts w:ascii="Arial" w:hAnsi="Arial" w:cs="Arial"/>
                <w:kern w:val="32"/>
              </w:rPr>
              <w:t>01041</w:t>
            </w:r>
            <w:r w:rsidRPr="00616547">
              <w:rPr>
                <w:rFonts w:ascii="Arial" w:hAnsi="Arial" w:cs="Arial"/>
                <w:kern w:val="32"/>
                <w:lang w:val="en-US"/>
              </w:rPr>
              <w:t> </w:t>
            </w:r>
            <w:r w:rsidRPr="00616547">
              <w:rPr>
                <w:rFonts w:ascii="Arial" w:hAnsi="Arial" w:cs="Arial"/>
                <w:kern w:val="32"/>
              </w:rPr>
              <w:t>01</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Плата за размещение отходов производства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1 12</w:t>
            </w:r>
            <w:r w:rsidRPr="00616547">
              <w:rPr>
                <w:rFonts w:ascii="Arial" w:hAnsi="Arial" w:cs="Arial"/>
                <w:kern w:val="32"/>
                <w:lang w:val="en-US"/>
              </w:rPr>
              <w:t> </w:t>
            </w:r>
            <w:r w:rsidRPr="00616547">
              <w:rPr>
                <w:rFonts w:ascii="Arial" w:hAnsi="Arial" w:cs="Arial"/>
                <w:kern w:val="32"/>
              </w:rPr>
              <w:t>01042</w:t>
            </w:r>
            <w:r w:rsidRPr="00616547">
              <w:rPr>
                <w:rFonts w:ascii="Arial" w:hAnsi="Arial" w:cs="Arial"/>
                <w:kern w:val="32"/>
                <w:lang w:val="en-US"/>
              </w:rPr>
              <w:t> </w:t>
            </w:r>
            <w:r w:rsidRPr="00616547">
              <w:rPr>
                <w:rFonts w:ascii="Arial" w:hAnsi="Arial" w:cs="Arial"/>
                <w:kern w:val="32"/>
              </w:rPr>
              <w:t>01</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Плата за размещение твердых коммунальных отходов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048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1 12</w:t>
            </w:r>
            <w:r w:rsidRPr="00616547">
              <w:rPr>
                <w:rFonts w:ascii="Arial" w:hAnsi="Arial" w:cs="Arial"/>
                <w:kern w:val="32"/>
                <w:lang w:val="en-US"/>
              </w:rPr>
              <w:t> </w:t>
            </w:r>
            <w:r w:rsidRPr="00616547">
              <w:rPr>
                <w:rFonts w:ascii="Arial" w:hAnsi="Arial" w:cs="Arial"/>
                <w:kern w:val="32"/>
              </w:rPr>
              <w:t>01043</w:t>
            </w:r>
            <w:r w:rsidRPr="00616547">
              <w:rPr>
                <w:rFonts w:ascii="Arial" w:hAnsi="Arial" w:cs="Arial"/>
                <w:kern w:val="32"/>
                <w:lang w:val="en-US"/>
              </w:rPr>
              <w:t> </w:t>
            </w:r>
            <w:r w:rsidRPr="00616547">
              <w:rPr>
                <w:rFonts w:ascii="Arial" w:hAnsi="Arial" w:cs="Arial"/>
                <w:kern w:val="32"/>
              </w:rPr>
              <w:t>01</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Плата за размещение и (или) складирование побочных продуктов производства, признанных отходами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lastRenderedPageBreak/>
              <w:t>056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rPr>
            </w:pPr>
            <w:r w:rsidRPr="00616547">
              <w:rPr>
                <w:rFonts w:ascii="Arial" w:hAnsi="Arial" w:cs="Arial"/>
                <w:b/>
              </w:rPr>
              <w:t>Министерство лесного хозяйства и охраны объектов животного мира Нижегородской области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056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1 11 05326 04 0000 120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056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1 16 11050 01 0000 140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074</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rPr>
            </w:pPr>
            <w:r w:rsidRPr="00616547">
              <w:rPr>
                <w:rFonts w:ascii="Arial" w:hAnsi="Arial" w:cs="Arial"/>
                <w:b/>
              </w:rPr>
              <w:t>Департамент образования администрации городского округа город Арзамас Нижегородской области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074</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1 13 02994 04 0000 130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rPr>
              <w:t>Прочие доходы от компенсации затрат бюджетов городских округов</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074</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shd w:val="clear" w:color="auto" w:fill="FFFFFF"/>
              </w:rPr>
              <w:t>Невыясненные поступления, зачисляемые в бюджеты городских округов</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082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rPr>
            </w:pPr>
            <w:r w:rsidRPr="00616547">
              <w:rPr>
                <w:rFonts w:ascii="Arial" w:hAnsi="Arial" w:cs="Arial"/>
                <w:b/>
              </w:rPr>
              <w:t>Департамент сельского хозяйства администрации городского округа город Арзамас Нижегородской области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rPr>
            </w:pPr>
            <w:r w:rsidRPr="00616547">
              <w:rPr>
                <w:rFonts w:ascii="Arial" w:hAnsi="Arial" w:cs="Arial"/>
              </w:rPr>
              <w:t>Невыясненные поступления, зачисляемые в бюджеты городских округов</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2 02 30024 04 0000 150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2 02 30024 04 0110 150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2 02 30024 04 0220 150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rPr>
            </w:pPr>
            <w:r w:rsidRPr="00616547">
              <w:rPr>
                <w:rFonts w:ascii="Arial" w:hAnsi="Arial" w:cs="Arial"/>
              </w:rPr>
              <w:t>Субвенции бюджетам городских округов на выполнение передаваемых полномочий субъектов Российской Федерации</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082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2 02 35014 04 0000 150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2 02 35014 04 0110 150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2 02 35014 04 0220 150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rPr>
            </w:pPr>
            <w:r w:rsidRPr="00616547">
              <w:rPr>
                <w:rFonts w:ascii="Arial" w:hAnsi="Arial" w:cs="Arial"/>
              </w:rPr>
              <w:t>Субвенции бюджетам городских округов на стимулирование увеличения производства картофеля и овощей</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rPr>
            </w:pPr>
            <w:r w:rsidRPr="00616547">
              <w:rPr>
                <w:rFonts w:ascii="Arial" w:hAnsi="Arial" w:cs="Arial"/>
                <w:bCs/>
                <w:kern w:val="32"/>
              </w:rPr>
              <w:t>082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4101E" w:rsidRPr="00616547" w:rsidRDefault="0004101E" w:rsidP="00D81179">
            <w:pPr>
              <w:overflowPunct w:val="0"/>
              <w:autoSpaceDE w:val="0"/>
              <w:autoSpaceDN w:val="0"/>
              <w:adjustRightInd w:val="0"/>
              <w:jc w:val="center"/>
              <w:rPr>
                <w:rFonts w:ascii="Arial" w:eastAsia="Calibri" w:hAnsi="Arial" w:cs="Arial"/>
              </w:rPr>
            </w:pPr>
            <w:r w:rsidRPr="00616547">
              <w:rPr>
                <w:rFonts w:ascii="Arial" w:eastAsia="Calibri" w:hAnsi="Arial" w:cs="Arial"/>
              </w:rPr>
              <w:t>2 18 04030 04 0110 150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eastAsia="Calibri" w:hAnsi="Arial" w:cs="Arial"/>
              </w:rPr>
              <w:t>2 18 04030 04 0220 150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Доходы бюджетов городских округов от возврата иными организациями, </w:t>
            </w:r>
            <w:r w:rsidRPr="00616547">
              <w:rPr>
                <w:rFonts w:ascii="Arial" w:hAnsi="Arial" w:cs="Arial"/>
              </w:rPr>
              <w:lastRenderedPageBreak/>
              <w:t>индивидуальными предпринимателями, физическими лицами - производителями товаров, работ, услуг остатков субсидий прошлых лет</w:t>
            </w:r>
          </w:p>
        </w:tc>
      </w:tr>
      <w:tr w:rsidR="0004101E" w:rsidRPr="00616547" w:rsidTr="00D81179">
        <w:trPr>
          <w:trHeight w:val="35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rPr>
                <w:rFonts w:ascii="Arial" w:hAnsi="Arial" w:cs="Arial"/>
                <w:bCs/>
                <w:kern w:val="32"/>
              </w:rPr>
            </w:pPr>
            <w:r w:rsidRPr="00616547">
              <w:rPr>
                <w:rFonts w:ascii="Arial" w:hAnsi="Arial" w:cs="Arial"/>
                <w:bCs/>
                <w:kern w:val="32"/>
              </w:rPr>
              <w:lastRenderedPageBreak/>
              <w:t>082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2 19 60010 04 0110 150</w:t>
            </w:r>
          </w:p>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2 19 60010 04 0220 150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133</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Министерство градостроительной деятельности и развития агломераций Нижегородской области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133</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1 17 05040 04 0000 180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Прочие неналоговые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143</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Министерство имущественных и земельных отношений Нижегородской области</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143</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1 11 05012 04 0000 120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04101E" w:rsidRPr="00616547" w:rsidTr="00D81179">
        <w:trPr>
          <w:trHeight w:val="418"/>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143</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1 11 05312 04 0000 120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148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Департамент жилищно-коммунального хозяйства, городской инфраструктуры и благоустройства администрации городского округа город Арзамас Нижегородской области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1 11 09044 04 0000 120</w:t>
            </w:r>
          </w:p>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1 11 09044 04 0010 120</w:t>
            </w:r>
          </w:p>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1 11 09044 04 0020 120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1 13 01994 04 0000 130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keepNext/>
              <w:overflowPunct w:val="0"/>
              <w:autoSpaceDE w:val="0"/>
              <w:autoSpaceDN w:val="0"/>
              <w:adjustRightInd w:val="0"/>
              <w:jc w:val="both"/>
              <w:outlineLvl w:val="2"/>
              <w:rPr>
                <w:rFonts w:ascii="Arial" w:hAnsi="Arial" w:cs="Arial"/>
                <w:kern w:val="32"/>
              </w:rPr>
            </w:pPr>
            <w:r w:rsidRPr="00616547">
              <w:rPr>
                <w:rFonts w:ascii="Arial" w:hAnsi="Arial" w:cs="Arial"/>
                <w:kern w:val="32"/>
              </w:rPr>
              <w:t>Прочие доходы от оказания платных услуг (работ) получателями средств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148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Невыясненные поступления, зачисляемые в бюджеты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DD67B9" w:rsidRDefault="0004101E" w:rsidP="00D81179">
            <w:pPr>
              <w:overflowPunct w:val="0"/>
              <w:autoSpaceDE w:val="0"/>
              <w:autoSpaceDN w:val="0"/>
              <w:adjustRightInd w:val="0"/>
              <w:jc w:val="center"/>
              <w:rPr>
                <w:rFonts w:ascii="Arial" w:hAnsi="Arial" w:cs="Arial"/>
                <w:bCs/>
                <w:kern w:val="32"/>
              </w:rPr>
            </w:pPr>
            <w:r w:rsidRPr="00DD67B9">
              <w:rPr>
                <w:rFonts w:ascii="Arial" w:hAnsi="Arial" w:cs="Arial"/>
                <w:bCs/>
                <w:kern w:val="32"/>
              </w:rPr>
              <w:lastRenderedPageBreak/>
              <w:t>148</w:t>
            </w:r>
          </w:p>
        </w:tc>
        <w:tc>
          <w:tcPr>
            <w:tcW w:w="3118" w:type="dxa"/>
            <w:tcBorders>
              <w:top w:val="single" w:sz="4" w:space="0" w:color="auto"/>
              <w:left w:val="single" w:sz="4" w:space="0" w:color="auto"/>
              <w:bottom w:val="single" w:sz="4" w:space="0" w:color="auto"/>
              <w:right w:val="single" w:sz="4" w:space="0" w:color="auto"/>
            </w:tcBorders>
          </w:tcPr>
          <w:p w:rsidR="0004101E" w:rsidRPr="00DD67B9" w:rsidRDefault="0004101E" w:rsidP="00D81179">
            <w:pPr>
              <w:overflowPunct w:val="0"/>
              <w:autoSpaceDE w:val="0"/>
              <w:autoSpaceDN w:val="0"/>
              <w:adjustRightInd w:val="0"/>
              <w:jc w:val="center"/>
              <w:rPr>
                <w:rFonts w:ascii="Arial" w:hAnsi="Arial" w:cs="Arial"/>
                <w:kern w:val="32"/>
              </w:rPr>
            </w:pPr>
            <w:r w:rsidRPr="00DD67B9">
              <w:rPr>
                <w:rFonts w:ascii="Arial" w:eastAsia="Calibri" w:hAnsi="Arial" w:cs="Arial"/>
              </w:rPr>
              <w:t>2 18 04030 04 0000 150</w:t>
            </w:r>
          </w:p>
        </w:tc>
        <w:tc>
          <w:tcPr>
            <w:tcW w:w="5103" w:type="dxa"/>
            <w:tcBorders>
              <w:top w:val="single" w:sz="4" w:space="0" w:color="auto"/>
              <w:left w:val="single" w:sz="4" w:space="0" w:color="auto"/>
              <w:bottom w:val="single" w:sz="4" w:space="0" w:color="auto"/>
              <w:right w:val="single" w:sz="4" w:space="0" w:color="auto"/>
            </w:tcBorders>
          </w:tcPr>
          <w:p w:rsidR="0004101E" w:rsidRPr="0021525B" w:rsidRDefault="0004101E" w:rsidP="00D81179">
            <w:pPr>
              <w:widowControl w:val="0"/>
              <w:overflowPunct w:val="0"/>
              <w:autoSpaceDE w:val="0"/>
              <w:autoSpaceDN w:val="0"/>
              <w:jc w:val="both"/>
              <w:textAlignment w:val="baseline"/>
              <w:rPr>
                <w:rFonts w:ascii="Arial" w:hAnsi="Arial" w:cs="Arial"/>
                <w:bCs/>
              </w:rPr>
            </w:pPr>
            <w:r w:rsidRPr="00DD67B9">
              <w:rPr>
                <w:rFonts w:ascii="Arial" w:eastAsia="Calibri" w:hAnsi="Arial" w:cs="Arial"/>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Управление федеральной налоговой службы по Нижегородской области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1 01 02010 01 0000 110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8" w:history="1">
              <w:r w:rsidRPr="00616547">
                <w:rPr>
                  <w:rFonts w:ascii="Arial" w:hAnsi="Arial" w:cs="Arial"/>
                </w:rPr>
                <w:t>статьями 227</w:t>
              </w:r>
            </w:hyperlink>
            <w:r w:rsidRPr="00616547">
              <w:rPr>
                <w:rFonts w:ascii="Arial" w:hAnsi="Arial" w:cs="Arial"/>
              </w:rPr>
              <w:t xml:space="preserve">, </w:t>
            </w:r>
            <w:hyperlink r:id="rId9" w:history="1">
              <w:r w:rsidRPr="00616547">
                <w:rPr>
                  <w:rFonts w:ascii="Arial" w:hAnsi="Arial" w:cs="Arial"/>
                </w:rPr>
                <w:t>227.1</w:t>
              </w:r>
            </w:hyperlink>
            <w:r w:rsidRPr="00616547">
              <w:rPr>
                <w:rFonts w:ascii="Arial" w:hAnsi="Arial" w:cs="Arial"/>
              </w:rPr>
              <w:t xml:space="preserve"> и </w:t>
            </w:r>
            <w:hyperlink r:id="rId10" w:history="1">
              <w:r w:rsidRPr="00616547">
                <w:rPr>
                  <w:rFonts w:ascii="Arial" w:hAnsi="Arial" w:cs="Arial"/>
                </w:rPr>
                <w:t>228</w:t>
              </w:r>
            </w:hyperlink>
            <w:r w:rsidRPr="00616547">
              <w:rPr>
                <w:rFonts w:ascii="Arial" w:hAnsi="Arial" w:cs="Arial"/>
              </w:rPr>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11" w:history="1">
              <w:r w:rsidRPr="00616547">
                <w:rPr>
                  <w:rFonts w:ascii="Arial" w:hAnsi="Arial" w:cs="Arial"/>
                </w:rPr>
                <w:t>пунктах 6.1</w:t>
              </w:r>
            </w:hyperlink>
            <w:r w:rsidRPr="00616547">
              <w:rPr>
                <w:rFonts w:ascii="Arial" w:hAnsi="Arial" w:cs="Arial"/>
              </w:rPr>
              <w:t xml:space="preserve"> и </w:t>
            </w:r>
            <w:hyperlink r:id="rId12" w:history="1">
              <w:r w:rsidRPr="00616547">
                <w:rPr>
                  <w:rFonts w:ascii="Arial" w:hAnsi="Arial" w:cs="Arial"/>
                </w:rPr>
                <w:t>6.2 статьи 210</w:t>
              </w:r>
            </w:hyperlink>
            <w:r w:rsidRPr="00616547">
              <w:rPr>
                <w:rFonts w:ascii="Arial" w:hAnsi="Arial" w:cs="Arial"/>
              </w:rPr>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1 01 02020 01 0000 110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3" w:history="1">
              <w:r w:rsidRPr="00616547">
                <w:rPr>
                  <w:rFonts w:ascii="Arial" w:hAnsi="Arial" w:cs="Arial"/>
                </w:rPr>
                <w:t>статьей 227</w:t>
              </w:r>
            </w:hyperlink>
            <w:r w:rsidRPr="00616547">
              <w:rPr>
                <w:rFonts w:ascii="Arial" w:hAnsi="Arial" w:cs="Arial"/>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1 01 02021 01 0000 110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полученных от осуществления </w:t>
            </w:r>
            <w:r w:rsidRPr="00616547">
              <w:rPr>
                <w:rFonts w:ascii="Arial" w:hAnsi="Arial" w:cs="Arial"/>
              </w:rPr>
              <w:lastRenderedPageBreak/>
              <w:t xml:space="preserve">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history="1">
              <w:r w:rsidRPr="00616547">
                <w:rPr>
                  <w:rFonts w:ascii="Arial" w:hAnsi="Arial" w:cs="Arial"/>
                </w:rPr>
                <w:t>статьей 227</w:t>
              </w:r>
            </w:hyperlink>
            <w:r w:rsidRPr="00616547">
              <w:rPr>
                <w:rFonts w:ascii="Arial" w:hAnsi="Arial" w:cs="Ari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1 01 02022 01 0000 110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sidRPr="00616547">
                <w:rPr>
                  <w:rFonts w:ascii="Arial" w:hAnsi="Arial" w:cs="Arial"/>
                </w:rPr>
                <w:t>статьей 227</w:t>
              </w:r>
            </w:hyperlink>
            <w:r w:rsidRPr="00616547">
              <w:rPr>
                <w:rFonts w:ascii="Arial" w:hAnsi="Arial" w:cs="Arial"/>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1 01 02023 01 0000 110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616547">
                <w:rPr>
                  <w:rFonts w:ascii="Arial" w:hAnsi="Arial" w:cs="Arial"/>
                </w:rPr>
                <w:t>статьей 227</w:t>
              </w:r>
            </w:hyperlink>
            <w:r w:rsidRPr="00616547">
              <w:rPr>
                <w:rFonts w:ascii="Arial" w:hAnsi="Arial" w:cs="Arial"/>
              </w:rP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1 01 02030 01 0000 110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с доходов, полученных физическими лицами в соответствии со </w:t>
            </w:r>
            <w:hyperlink r:id="rId17" w:history="1">
              <w:r w:rsidRPr="00616547">
                <w:rPr>
                  <w:rFonts w:ascii="Arial" w:hAnsi="Arial" w:cs="Arial"/>
                </w:rPr>
                <w:t>статьей 228</w:t>
              </w:r>
            </w:hyperlink>
            <w:r w:rsidRPr="00616547">
              <w:rPr>
                <w:rFonts w:ascii="Arial" w:hAnsi="Arial" w:cs="Arial"/>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w:t>
            </w:r>
            <w:r w:rsidRPr="00616547">
              <w:rPr>
                <w:rFonts w:ascii="Arial" w:hAnsi="Arial" w:cs="Arial"/>
              </w:rPr>
              <w:lastRenderedPageBreak/>
              <w:t>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1 01 02040 01 0000 110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8" w:history="1">
              <w:r w:rsidRPr="00616547">
                <w:rPr>
                  <w:rFonts w:ascii="Arial" w:hAnsi="Arial" w:cs="Arial"/>
                </w:rPr>
                <w:t>статьей 227.1</w:t>
              </w:r>
            </w:hyperlink>
            <w:r w:rsidRPr="00616547">
              <w:rPr>
                <w:rFonts w:ascii="Arial" w:hAnsi="Arial" w:cs="Arial"/>
              </w:rPr>
              <w:t xml:space="preserve"> Налогового кодекса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1 01 02060 01 0000 110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Налог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1 01 02080 01 0000 110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19" w:history="1">
              <w:r w:rsidRPr="00616547">
                <w:rPr>
                  <w:rFonts w:ascii="Arial" w:hAnsi="Arial" w:cs="Arial"/>
                </w:rPr>
                <w:t>абзацем восьмым пункта 6 статьи 228</w:t>
              </w:r>
            </w:hyperlink>
            <w:r w:rsidRPr="00616547">
              <w:rPr>
                <w:rFonts w:ascii="Arial" w:hAnsi="Arial" w:cs="Arial"/>
              </w:rPr>
              <w:t xml:space="preserve"> Налогового кодекса Российской Федерации, доходов, относящихся к налоговым базам, указанным в </w:t>
            </w:r>
            <w:hyperlink r:id="rId20" w:history="1">
              <w:r w:rsidRPr="00616547">
                <w:rPr>
                  <w:rFonts w:ascii="Arial" w:hAnsi="Arial" w:cs="Arial"/>
                </w:rPr>
                <w:t>пунктах 6</w:t>
              </w:r>
            </w:hyperlink>
            <w:r w:rsidRPr="00616547">
              <w:rPr>
                <w:rFonts w:ascii="Arial" w:hAnsi="Arial" w:cs="Arial"/>
              </w:rPr>
              <w:t xml:space="preserve">, </w:t>
            </w:r>
            <w:hyperlink r:id="rId21" w:history="1">
              <w:r w:rsidRPr="00616547">
                <w:rPr>
                  <w:rFonts w:ascii="Arial" w:hAnsi="Arial" w:cs="Arial"/>
                </w:rPr>
                <w:t>6.1</w:t>
              </w:r>
            </w:hyperlink>
            <w:r w:rsidRPr="00616547">
              <w:rPr>
                <w:rFonts w:ascii="Arial" w:hAnsi="Arial" w:cs="Arial"/>
              </w:rPr>
              <w:t xml:space="preserve"> и </w:t>
            </w:r>
            <w:hyperlink r:id="rId22" w:history="1">
              <w:r w:rsidRPr="00616547">
                <w:rPr>
                  <w:rFonts w:ascii="Arial" w:hAnsi="Arial" w:cs="Arial"/>
                </w:rPr>
                <w:t>6.2 статьи 210</w:t>
              </w:r>
            </w:hyperlink>
            <w:r w:rsidRPr="00616547">
              <w:rPr>
                <w:rFonts w:ascii="Arial" w:hAnsi="Arial" w:cs="Arial"/>
              </w:rPr>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23" w:history="1">
              <w:r w:rsidRPr="00616547">
                <w:rPr>
                  <w:rFonts w:ascii="Arial" w:hAnsi="Arial" w:cs="Arial"/>
                </w:rPr>
                <w:t xml:space="preserve">абзаце девятом </w:t>
              </w:r>
              <w:r w:rsidRPr="00616547">
                <w:rPr>
                  <w:rFonts w:ascii="Arial" w:hAnsi="Arial" w:cs="Arial"/>
                </w:rPr>
                <w:lastRenderedPageBreak/>
                <w:t>пункта 3 статьи 224</w:t>
              </w:r>
            </w:hyperlink>
            <w:r w:rsidRPr="00616547">
              <w:rPr>
                <w:rFonts w:ascii="Arial" w:hAnsi="Arial" w:cs="Arial"/>
              </w:rPr>
              <w:t xml:space="preserve"> Налогового кодекса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1 01 02120 01 0000 110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24" w:history="1">
              <w:r w:rsidRPr="00616547">
                <w:rPr>
                  <w:rFonts w:ascii="Arial" w:hAnsi="Arial" w:cs="Arial"/>
                </w:rPr>
                <w:t>абзацем восьмым пункта 6 статьи 228</w:t>
              </w:r>
            </w:hyperlink>
            <w:r w:rsidRPr="00616547">
              <w:rPr>
                <w:rFonts w:ascii="Arial" w:hAnsi="Arial" w:cs="Arial"/>
              </w:rPr>
              <w:t xml:space="preserve"> Налогового кодекса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1 01 02130 01 0000 110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1 01 02140 01 0000 110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1 01 02150 01 0000 110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5" w:history="1">
              <w:r w:rsidRPr="00616547">
                <w:rPr>
                  <w:rFonts w:ascii="Arial" w:hAnsi="Arial" w:cs="Arial"/>
                </w:rPr>
                <w:t>абзаце тридцать девятом статьи 50</w:t>
              </w:r>
            </w:hyperlink>
            <w:r w:rsidRPr="00616547">
              <w:rPr>
                <w:rFonts w:ascii="Arial" w:hAnsi="Arial" w:cs="Ari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6" w:history="1">
              <w:r w:rsidRPr="00616547">
                <w:rPr>
                  <w:rFonts w:ascii="Arial" w:hAnsi="Arial" w:cs="Arial"/>
                </w:rPr>
                <w:t>пункте 6 статьи 210</w:t>
              </w:r>
            </w:hyperlink>
            <w:r w:rsidRPr="00616547">
              <w:rPr>
                <w:rFonts w:ascii="Arial" w:hAnsi="Arial" w:cs="Ari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7" w:history="1">
              <w:r w:rsidRPr="00616547">
                <w:rPr>
                  <w:rFonts w:ascii="Arial" w:hAnsi="Arial" w:cs="Arial"/>
                </w:rPr>
                <w:t>абзацах тридцать пятом</w:t>
              </w:r>
            </w:hyperlink>
            <w:r w:rsidRPr="00616547">
              <w:rPr>
                <w:rFonts w:ascii="Arial" w:hAnsi="Arial" w:cs="Arial"/>
              </w:rPr>
              <w:t xml:space="preserve"> и </w:t>
            </w:r>
            <w:hyperlink r:id="rId28" w:history="1">
              <w:r w:rsidRPr="00616547">
                <w:rPr>
                  <w:rFonts w:ascii="Arial" w:hAnsi="Arial" w:cs="Arial"/>
                </w:rPr>
                <w:t>тридцать шестом статьи 50</w:t>
              </w:r>
            </w:hyperlink>
            <w:r w:rsidRPr="00616547">
              <w:rPr>
                <w:rFonts w:ascii="Arial" w:hAnsi="Arial" w:cs="Arial"/>
              </w:rPr>
              <w:t xml:space="preserve"> Бюджетного кодекса Российской Федерации), а также </w:t>
            </w:r>
            <w:r w:rsidRPr="00616547">
              <w:rPr>
                <w:rFonts w:ascii="Arial" w:hAnsi="Arial" w:cs="Arial"/>
              </w:rPr>
              <w:lastRenderedPageBreak/>
              <w:t xml:space="preserve">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9" w:history="1">
              <w:r w:rsidRPr="00616547">
                <w:rPr>
                  <w:rFonts w:ascii="Arial" w:hAnsi="Arial" w:cs="Arial"/>
                </w:rPr>
                <w:t>абзаце девятом пункта 3 статьи 224</w:t>
              </w:r>
            </w:hyperlink>
            <w:r w:rsidRPr="00616547">
              <w:rPr>
                <w:rFonts w:ascii="Arial" w:hAnsi="Arial" w:cs="Ari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1 01 02160 01 0000 110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30" w:history="1">
              <w:r w:rsidRPr="00616547">
                <w:rPr>
                  <w:rFonts w:ascii="Arial" w:hAnsi="Arial" w:cs="Arial"/>
                </w:rPr>
                <w:t>абзаце тридцать девятом статьи 50</w:t>
              </w:r>
            </w:hyperlink>
            <w:r w:rsidRPr="00616547">
              <w:rPr>
                <w:rFonts w:ascii="Arial" w:hAnsi="Arial" w:cs="Ari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1" w:history="1">
              <w:r w:rsidRPr="00616547">
                <w:rPr>
                  <w:rFonts w:ascii="Arial" w:hAnsi="Arial" w:cs="Arial"/>
                </w:rPr>
                <w:t>пункте 6 статьи 210</w:t>
              </w:r>
            </w:hyperlink>
            <w:r w:rsidRPr="00616547">
              <w:rPr>
                <w:rFonts w:ascii="Arial" w:hAnsi="Arial" w:cs="Ari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2" w:history="1">
              <w:r w:rsidRPr="00616547">
                <w:rPr>
                  <w:rFonts w:ascii="Arial" w:hAnsi="Arial" w:cs="Arial"/>
                </w:rPr>
                <w:t>абзацах тридцать пятом</w:t>
              </w:r>
            </w:hyperlink>
            <w:r w:rsidRPr="00616547">
              <w:rPr>
                <w:rFonts w:ascii="Arial" w:hAnsi="Arial" w:cs="Arial"/>
              </w:rPr>
              <w:t xml:space="preserve"> и </w:t>
            </w:r>
            <w:hyperlink r:id="rId33" w:history="1">
              <w:r w:rsidRPr="00616547">
                <w:rPr>
                  <w:rFonts w:ascii="Arial" w:hAnsi="Arial" w:cs="Arial"/>
                </w:rPr>
                <w:t>тридцать шестом статьи 50</w:t>
              </w:r>
            </w:hyperlink>
            <w:r w:rsidRPr="00616547">
              <w:rPr>
                <w:rFonts w:ascii="Arial" w:hAnsi="Arial" w:cs="Ari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4" w:history="1">
              <w:r w:rsidRPr="00616547">
                <w:rPr>
                  <w:rFonts w:ascii="Arial" w:hAnsi="Arial" w:cs="Arial"/>
                </w:rPr>
                <w:t>абзаце девятом пункта 3 статьи 224</w:t>
              </w:r>
            </w:hyperlink>
            <w:r w:rsidRPr="00616547">
              <w:rPr>
                <w:rFonts w:ascii="Arial" w:hAnsi="Arial" w:cs="Ari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1 01 02170 01 0000 110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5" w:history="1">
              <w:r w:rsidRPr="00616547">
                <w:rPr>
                  <w:rFonts w:ascii="Arial" w:hAnsi="Arial" w:cs="Arial"/>
                </w:rPr>
                <w:t>абзаце тридцать девятом статьи 50</w:t>
              </w:r>
            </w:hyperlink>
            <w:r w:rsidRPr="00616547">
              <w:rPr>
                <w:rFonts w:ascii="Arial" w:hAnsi="Arial" w:cs="Ari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6" w:history="1">
              <w:r w:rsidRPr="00616547">
                <w:rPr>
                  <w:rFonts w:ascii="Arial" w:hAnsi="Arial" w:cs="Arial"/>
                </w:rPr>
                <w:t>пункте 6 статьи 210</w:t>
              </w:r>
            </w:hyperlink>
            <w:r w:rsidRPr="00616547">
              <w:rPr>
                <w:rFonts w:ascii="Arial" w:hAnsi="Arial" w:cs="Arial"/>
              </w:rPr>
              <w:t xml:space="preserve"> </w:t>
            </w:r>
            <w:r w:rsidRPr="00616547">
              <w:rPr>
                <w:rFonts w:ascii="Arial" w:hAnsi="Arial" w:cs="Arial"/>
              </w:rPr>
              <w:lastRenderedPageBreak/>
              <w:t xml:space="preserve">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7" w:history="1">
              <w:r w:rsidRPr="00616547">
                <w:rPr>
                  <w:rFonts w:ascii="Arial" w:hAnsi="Arial" w:cs="Arial"/>
                </w:rPr>
                <w:t>абзацах тридцать пятом</w:t>
              </w:r>
            </w:hyperlink>
            <w:r w:rsidRPr="00616547">
              <w:rPr>
                <w:rFonts w:ascii="Arial" w:hAnsi="Arial" w:cs="Arial"/>
              </w:rPr>
              <w:t xml:space="preserve"> и </w:t>
            </w:r>
            <w:hyperlink r:id="rId38" w:history="1">
              <w:r w:rsidRPr="00616547">
                <w:rPr>
                  <w:rFonts w:ascii="Arial" w:hAnsi="Arial" w:cs="Arial"/>
                </w:rPr>
                <w:t>тридцать шестом статьи 50</w:t>
              </w:r>
            </w:hyperlink>
            <w:r w:rsidRPr="00616547">
              <w:rPr>
                <w:rFonts w:ascii="Arial" w:hAnsi="Arial" w:cs="Ari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9" w:history="1">
              <w:r w:rsidRPr="00616547">
                <w:rPr>
                  <w:rFonts w:ascii="Arial" w:hAnsi="Arial" w:cs="Arial"/>
                </w:rPr>
                <w:t>абзаце девятом пункта 3 статьи 224</w:t>
              </w:r>
            </w:hyperlink>
            <w:r w:rsidRPr="00616547">
              <w:rPr>
                <w:rFonts w:ascii="Arial" w:hAnsi="Arial" w:cs="Ari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1 01 02200 01 0000 110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относящейся к налоговой базе, указанной в </w:t>
            </w:r>
            <w:hyperlink r:id="rId40" w:history="1">
              <w:r w:rsidRPr="00616547">
                <w:rPr>
                  <w:rFonts w:ascii="Arial" w:hAnsi="Arial" w:cs="Arial"/>
                </w:rPr>
                <w:t>пункте 6.1 статьи 210</w:t>
              </w:r>
            </w:hyperlink>
            <w:r w:rsidRPr="00616547">
              <w:rPr>
                <w:rFonts w:ascii="Arial" w:hAnsi="Arial" w:cs="Arial"/>
              </w:rPr>
              <w:t xml:space="preserve"> Налогового кодекса Российской Федерации, не превышающей 5 миллионов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1 01 02210 01 0000 110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Налог на доходы физических лиц в части суммы налога, относящейся к налоговой базе, указанной в </w:t>
            </w:r>
            <w:hyperlink r:id="rId41" w:history="1">
              <w:r w:rsidRPr="00616547">
                <w:rPr>
                  <w:rFonts w:ascii="Arial" w:hAnsi="Arial" w:cs="Arial"/>
                </w:rPr>
                <w:t>пункте 6.2 статьи 210</w:t>
              </w:r>
            </w:hyperlink>
            <w:r w:rsidRPr="00616547">
              <w:rPr>
                <w:rFonts w:ascii="Arial" w:hAnsi="Arial" w:cs="Arial"/>
              </w:rPr>
              <w:t xml:space="preserve"> Налогового кодекса Российской Федерации, не превышающей 5 миллионов рублей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03</w:t>
            </w:r>
            <w:r w:rsidRPr="00616547">
              <w:rPr>
                <w:rFonts w:ascii="Arial" w:hAnsi="Arial" w:cs="Arial"/>
                <w:kern w:val="32"/>
                <w:lang w:val="en-US"/>
              </w:rPr>
              <w:t> </w:t>
            </w:r>
            <w:r w:rsidRPr="00616547">
              <w:rPr>
                <w:rFonts w:ascii="Arial" w:hAnsi="Arial" w:cs="Arial"/>
                <w:kern w:val="32"/>
              </w:rPr>
              <w:t>02231 01 0000 110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1 03 02241 01 0000 110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1 03 02251 01 0000 110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Доходы от уплаты акцизов на </w:t>
            </w:r>
            <w:r w:rsidRPr="00616547">
              <w:rPr>
                <w:rFonts w:ascii="Arial" w:hAnsi="Arial" w:cs="Arial"/>
              </w:rPr>
              <w:lastRenderedPageBreak/>
              <w:t>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03</w:t>
            </w:r>
            <w:r w:rsidRPr="00616547">
              <w:rPr>
                <w:rFonts w:ascii="Arial" w:hAnsi="Arial" w:cs="Arial"/>
                <w:kern w:val="32"/>
                <w:lang w:val="en-US"/>
              </w:rPr>
              <w:t> </w:t>
            </w:r>
            <w:r w:rsidRPr="00616547">
              <w:rPr>
                <w:rFonts w:ascii="Arial" w:hAnsi="Arial" w:cs="Arial"/>
                <w:kern w:val="32"/>
              </w:rPr>
              <w:t>02261</w:t>
            </w:r>
            <w:r w:rsidRPr="00616547">
              <w:rPr>
                <w:rFonts w:ascii="Arial" w:hAnsi="Arial" w:cs="Arial"/>
                <w:kern w:val="32"/>
                <w:lang w:val="en-US"/>
              </w:rPr>
              <w:t> </w:t>
            </w:r>
            <w:r w:rsidRPr="00616547">
              <w:rPr>
                <w:rFonts w:ascii="Arial" w:hAnsi="Arial" w:cs="Arial"/>
                <w:kern w:val="32"/>
              </w:rPr>
              <w:t>01</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rPr>
              <w:t>1 03 03000 01 0000 110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Туристический налог</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1 05 01011 01 0000 110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rPr>
              <w:t>Налог, взимаемый с налогоплательщиков, выбравших в качестве объекта налогообложения доходы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1 05 01021 01 0000 110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1 05 01050 01 0000 110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Минимальный налог, зачисляемый в бюджеты субъектов Российской Федерации (за налоговые периоды, истекшие до 1 января 2016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1 05 02010 02 0000 110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Единый налог на вмененный доход для отдельных видов деятельности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1 05 03010 01 0000 110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Единый сельскохозяйственный налог</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1 05 03020 01 0000 110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Единый сельскохозяйственный налог (за налоговые периоды, истекшие до 1 января 2011 года)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1 05 04010 02 0000 110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Налог, взимаемый в связи с применением патентной системы налогообложения, зачисляемый в бюджеты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06</w:t>
            </w:r>
            <w:r w:rsidRPr="00616547">
              <w:rPr>
                <w:rFonts w:ascii="Arial" w:hAnsi="Arial" w:cs="Arial"/>
                <w:kern w:val="32"/>
                <w:lang w:val="en-US"/>
              </w:rPr>
              <w:t> </w:t>
            </w:r>
            <w:r w:rsidRPr="00616547">
              <w:rPr>
                <w:rFonts w:ascii="Arial" w:hAnsi="Arial" w:cs="Arial"/>
                <w:kern w:val="32"/>
              </w:rPr>
              <w:t>01020 04 0000 110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06</w:t>
            </w:r>
            <w:r w:rsidRPr="00616547">
              <w:rPr>
                <w:rFonts w:ascii="Arial" w:hAnsi="Arial" w:cs="Arial"/>
                <w:kern w:val="32"/>
                <w:lang w:val="en-US"/>
              </w:rPr>
              <w:t> </w:t>
            </w:r>
            <w:r w:rsidRPr="00616547">
              <w:rPr>
                <w:rFonts w:ascii="Arial" w:hAnsi="Arial" w:cs="Arial"/>
                <w:kern w:val="32"/>
              </w:rPr>
              <w:t>06032 04 0000 110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Земельный налог с организаций, обладающих земельным участком, расположенным в границах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lastRenderedPageBreak/>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06</w:t>
            </w:r>
            <w:r w:rsidRPr="00616547">
              <w:rPr>
                <w:rFonts w:ascii="Arial" w:hAnsi="Arial" w:cs="Arial"/>
                <w:kern w:val="32"/>
                <w:lang w:val="en-US"/>
              </w:rPr>
              <w:t> </w:t>
            </w:r>
            <w:r w:rsidRPr="00616547">
              <w:rPr>
                <w:rFonts w:ascii="Arial" w:hAnsi="Arial" w:cs="Arial"/>
                <w:kern w:val="32"/>
              </w:rPr>
              <w:t>06042 04 0000 110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Земельный налог с физических лиц, обладающих земельным участком, расположенным в границах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1 08 03010 01 1050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1 08 03010 01 1060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09</w:t>
            </w:r>
            <w:r w:rsidRPr="00616547">
              <w:rPr>
                <w:rFonts w:ascii="Arial" w:hAnsi="Arial" w:cs="Arial"/>
                <w:kern w:val="32"/>
                <w:lang w:val="en-US"/>
              </w:rPr>
              <w:t> </w:t>
            </w:r>
            <w:r w:rsidRPr="00616547">
              <w:rPr>
                <w:rFonts w:ascii="Arial" w:hAnsi="Arial" w:cs="Arial"/>
                <w:kern w:val="32"/>
              </w:rPr>
              <w:t>04052</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Земельный налог (по обязательствам, возникшим до 1 января 2006 года), мобилизуемый на территориях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09</w:t>
            </w:r>
            <w:r w:rsidRPr="00616547">
              <w:rPr>
                <w:rFonts w:ascii="Arial" w:hAnsi="Arial" w:cs="Arial"/>
                <w:kern w:val="32"/>
                <w:lang w:val="en-US"/>
              </w:rPr>
              <w:t> </w:t>
            </w:r>
            <w:r w:rsidRPr="00616547">
              <w:rPr>
                <w:rFonts w:ascii="Arial" w:hAnsi="Arial" w:cs="Arial"/>
                <w:kern w:val="32"/>
              </w:rPr>
              <w:t>06010</w:t>
            </w:r>
            <w:r w:rsidRPr="00616547">
              <w:rPr>
                <w:rFonts w:ascii="Arial" w:hAnsi="Arial" w:cs="Arial"/>
                <w:kern w:val="32"/>
                <w:lang w:val="en-US"/>
              </w:rPr>
              <w:t> </w:t>
            </w:r>
            <w:r w:rsidRPr="00616547">
              <w:rPr>
                <w:rFonts w:ascii="Arial" w:hAnsi="Arial" w:cs="Arial"/>
                <w:kern w:val="32"/>
              </w:rPr>
              <w:t>02</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Налог с продаж</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09</w:t>
            </w:r>
            <w:r w:rsidRPr="00616547">
              <w:rPr>
                <w:rFonts w:ascii="Arial" w:hAnsi="Arial" w:cs="Arial"/>
                <w:kern w:val="32"/>
                <w:lang w:val="en-US"/>
              </w:rPr>
              <w:t> </w:t>
            </w:r>
            <w:r w:rsidRPr="00616547">
              <w:rPr>
                <w:rFonts w:ascii="Arial" w:hAnsi="Arial" w:cs="Arial"/>
                <w:kern w:val="32"/>
              </w:rPr>
              <w:t>07012</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kern w:val="32"/>
              </w:rPr>
            </w:pPr>
            <w:r w:rsidRPr="00616547">
              <w:rPr>
                <w:rFonts w:ascii="Arial" w:hAnsi="Arial" w:cs="Arial"/>
                <w:kern w:val="32"/>
              </w:rPr>
              <w:t>Налог на рекламу, мобилизуемый на территориях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09</w:t>
            </w:r>
            <w:r w:rsidRPr="00616547">
              <w:rPr>
                <w:rFonts w:ascii="Arial" w:hAnsi="Arial" w:cs="Arial"/>
                <w:kern w:val="32"/>
                <w:lang w:val="en-US"/>
              </w:rPr>
              <w:t> </w:t>
            </w:r>
            <w:r w:rsidRPr="00616547">
              <w:rPr>
                <w:rFonts w:ascii="Arial" w:hAnsi="Arial" w:cs="Arial"/>
                <w:kern w:val="32"/>
              </w:rPr>
              <w:t>07032</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09</w:t>
            </w:r>
            <w:r w:rsidRPr="00616547">
              <w:rPr>
                <w:rFonts w:ascii="Arial" w:hAnsi="Arial" w:cs="Arial"/>
                <w:kern w:val="32"/>
                <w:lang w:val="en-US"/>
              </w:rPr>
              <w:t> </w:t>
            </w:r>
            <w:r w:rsidRPr="00616547">
              <w:rPr>
                <w:rFonts w:ascii="Arial" w:hAnsi="Arial" w:cs="Arial"/>
                <w:kern w:val="32"/>
              </w:rPr>
              <w:t>07052</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Прочие местные налоги и сборы, мобилизуемые на территориях городских округов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1 16 10123 01 0041 140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182</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1 16 10129 01 9000 140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b/>
                <w:kern w:val="32"/>
              </w:rPr>
            </w:pPr>
            <w:r w:rsidRPr="00616547">
              <w:rPr>
                <w:rFonts w:ascii="Arial" w:hAnsi="Arial" w:cs="Arial"/>
                <w:b/>
                <w:kern w:val="32"/>
              </w:rPr>
              <w:t>Управление по обеспечению деятельности мировых судей, адвокатуры и нотариата Нижегородской области</w:t>
            </w:r>
          </w:p>
        </w:tc>
      </w:tr>
      <w:tr w:rsidR="0004101E" w:rsidRPr="00616547" w:rsidTr="00D81179">
        <w:trPr>
          <w:trHeight w:val="1919"/>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outlineLvl w:val="0"/>
              <w:rPr>
                <w:rFonts w:ascii="Arial" w:hAnsi="Arial" w:cs="Arial"/>
              </w:rPr>
            </w:pPr>
            <w:r w:rsidRPr="00616547">
              <w:rPr>
                <w:rFonts w:ascii="Arial" w:hAnsi="Arial" w:cs="Arial"/>
              </w:rPr>
              <w:t>1 16 01053 01 0000 140</w:t>
            </w:r>
          </w:p>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
                <w:kern w:val="32"/>
              </w:rPr>
            </w:pPr>
            <w:r w:rsidRPr="00616547">
              <w:rPr>
                <w:rFonts w:ascii="Arial" w:hAnsi="Arial" w:cs="Arial"/>
              </w:rPr>
              <w:t xml:space="preserve">Административные штрафы, установленные </w:t>
            </w:r>
            <w:hyperlink r:id="rId42"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outlineLvl w:val="0"/>
              <w:rPr>
                <w:rFonts w:ascii="Arial" w:hAnsi="Arial" w:cs="Arial"/>
              </w:rPr>
            </w:pPr>
            <w:r w:rsidRPr="00616547">
              <w:rPr>
                <w:rFonts w:ascii="Arial" w:hAnsi="Arial" w:cs="Arial"/>
              </w:rPr>
              <w:t>1 16 01053 01 0035 140</w:t>
            </w:r>
          </w:p>
          <w:p w:rsidR="0004101E" w:rsidRPr="00616547" w:rsidRDefault="0004101E" w:rsidP="00D81179">
            <w:pPr>
              <w:jc w:val="center"/>
              <w:outlineLvl w:val="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43"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r w:rsidRPr="00616547">
              <w:rPr>
                <w:rFonts w:ascii="Arial" w:hAnsi="Arial" w:cs="Arial"/>
                <w:kern w:val="32"/>
              </w:rPr>
              <w:t>(штрафы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1 16 01053 01 0059 140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44"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обращения граждан)</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1 16 01053 01 9000 140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45"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1 16 01063 01 0008 140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46"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w:t>
            </w:r>
            <w:r w:rsidRPr="00616547">
              <w:rPr>
                <w:rFonts w:ascii="Arial" w:hAnsi="Arial" w:cs="Arial"/>
              </w:rPr>
              <w:lastRenderedPageBreak/>
              <w:t>судьями, комиссиями по делам несовершеннолетних и защите их прав</w:t>
            </w:r>
            <w:r w:rsidRPr="00616547">
              <w:rPr>
                <w:rFonts w:ascii="Arial" w:hAnsi="Arial" w:cs="Arial"/>
                <w:kern w:val="32"/>
              </w:rPr>
              <w:t xml:space="preserve">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наркотический средства или психотропные вещества, либо их частей, содержащих наркотические средства или психотропные вещества)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1 16 01063 01 0009 140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47"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1 16 01063 01 0017 140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48"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нарушение законодательства Российской Федерации о защите детей от информации, причиняющей вред их здоровью и (или) развитию)</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1 16 01063 01 0091 140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49"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уклонение от прохождения </w:t>
            </w:r>
            <w:r w:rsidRPr="00616547">
              <w:rPr>
                <w:rFonts w:ascii="Arial" w:hAnsi="Arial" w:cs="Arial"/>
                <w:kern w:val="32"/>
              </w:rPr>
              <w:lastRenderedPageBreak/>
              <w:t>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1 16 01063 01 0101 140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0"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побои)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1"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1 16 01073 01 0017 140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52"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уничтожение или повреждение чужого имущества)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1 16 01073 01 0019 140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3"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самовольное подключение и использование электрической, тепловой </w:t>
            </w:r>
            <w:r w:rsidRPr="00616547">
              <w:rPr>
                <w:rFonts w:ascii="Arial" w:hAnsi="Arial" w:cs="Arial"/>
                <w:kern w:val="32"/>
              </w:rPr>
              <w:lastRenderedPageBreak/>
              <w:t>энергии, нефти или газа)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1 16 01073 01 0027 140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4"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мелкое хищение)</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5"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1 16 01083 01 0037 140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56" w:history="1">
              <w:r w:rsidRPr="00616547">
                <w:rPr>
                  <w:rFonts w:ascii="Arial" w:hAnsi="Arial" w:cs="Arial"/>
                </w:rPr>
                <w:t>главой 8</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1 16 01093 01 0022 140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7" w:history="1">
              <w:r w:rsidRPr="00616547">
                <w:rPr>
                  <w:rFonts w:ascii="Arial" w:hAnsi="Arial" w:cs="Arial"/>
                </w:rPr>
                <w:t>главой 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r w:rsidRPr="00616547">
              <w:rPr>
                <w:rFonts w:ascii="Arial" w:hAnsi="Arial" w:cs="Arial"/>
                <w:kern w:val="32"/>
              </w:rPr>
              <w:t xml:space="preserve">(штрафы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w:t>
            </w:r>
            <w:r w:rsidRPr="00616547">
              <w:rPr>
                <w:rFonts w:ascii="Arial" w:hAnsi="Arial" w:cs="Arial"/>
                <w:kern w:val="32"/>
              </w:rPr>
              <w:lastRenderedPageBreak/>
              <w:t>вод)</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1 16 01093 01 9000 140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58" w:history="1">
              <w:r w:rsidRPr="00616547">
                <w:rPr>
                  <w:rFonts w:ascii="Arial" w:hAnsi="Arial" w:cs="Arial"/>
                </w:rPr>
                <w:t>главой 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r w:rsidRPr="00616547">
              <w:rPr>
                <w:rFonts w:ascii="Arial" w:hAnsi="Arial" w:cs="Arial"/>
                <w:kern w:val="32"/>
              </w:rPr>
              <w:t>(иные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1 16 01103 01 9000 140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59" w:history="1">
              <w:r w:rsidRPr="00616547">
                <w:rPr>
                  <w:rFonts w:ascii="Arial" w:hAnsi="Arial" w:cs="Arial"/>
                </w:rPr>
                <w:t>главой 10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w:t>
            </w:r>
            <w:r w:rsidRPr="00616547">
              <w:rPr>
                <w:rFonts w:ascii="Arial" w:hAnsi="Arial" w:cs="Arial"/>
                <w:kern w:val="32"/>
              </w:rPr>
              <w:t>(иные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1 16 01113 01 0021 140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60"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r w:rsidRPr="00616547">
              <w:rPr>
                <w:rFonts w:ascii="Arial" w:hAnsi="Arial" w:cs="Arial"/>
                <w:kern w:val="32"/>
              </w:rPr>
              <w:t>(штрафы за нарушение правил полосы отвода и придорожных полос автомобильной дороги)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1 16 01133 01 9000 140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61"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1 16 01143 01 0002 140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62" w:history="1">
              <w:r w:rsidRPr="00616547">
                <w:rPr>
                  <w:rFonts w:ascii="Arial" w:hAnsi="Arial" w:cs="Arial"/>
                </w:rPr>
                <w:t>главой 14</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незаконную продажу товаров (иных вещей), свободная реализация </w:t>
            </w:r>
            <w:r w:rsidRPr="00616547">
              <w:rPr>
                <w:rFonts w:ascii="Arial" w:hAnsi="Arial" w:cs="Arial"/>
                <w:kern w:val="32"/>
              </w:rPr>
              <w:lastRenderedPageBreak/>
              <w:t>которых запрещена или ограничена)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1 16 01143 01 0016 140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63" w:history="1">
              <w:r w:rsidRPr="00616547">
                <w:rPr>
                  <w:rFonts w:ascii="Arial" w:hAnsi="Arial" w:cs="Arial"/>
                </w:rPr>
                <w:t>главой 14</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r w:rsidRPr="00616547">
              <w:rPr>
                <w:rFonts w:ascii="Arial" w:hAnsi="Arial" w:cs="Arial"/>
                <w:kern w:val="32"/>
              </w:rPr>
              <w:t>(штрафы за нарушение правил продажи этилового спирта, алкогольной и спиртосодержащей продукции)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1 16 01143 01 0171 140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64" w:history="1">
              <w:r w:rsidRPr="00616547">
                <w:rPr>
                  <w:rFonts w:ascii="Arial" w:hAnsi="Arial" w:cs="Arial"/>
                </w:rPr>
                <w:t>главой 14</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r w:rsidRPr="00616547">
              <w:rPr>
                <w:rFonts w:ascii="Arial" w:hAnsi="Arial" w:cs="Arial"/>
                <w:kern w:val="32"/>
              </w:rPr>
              <w:t xml:space="preserve"> (штрафы за незаконную розничную продажу алкогольной и спиртосодержащей пищевой продукции физическими лицами)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1 16 01143 01 9000 140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65" w:history="1">
              <w:r w:rsidRPr="00616547">
                <w:rPr>
                  <w:rFonts w:ascii="Arial" w:hAnsi="Arial" w:cs="Arial"/>
                </w:rPr>
                <w:t>главой 14</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1 16 01153 01 0005 140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66"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67" w:history="1">
              <w:r w:rsidRPr="00616547">
                <w:rPr>
                  <w:rFonts w:ascii="Arial" w:hAnsi="Arial" w:cs="Arial"/>
                </w:rPr>
                <w:t>пункте 6 статьи 46</w:t>
              </w:r>
            </w:hyperlink>
            <w:r w:rsidRPr="00616547">
              <w:rPr>
                <w:rFonts w:ascii="Arial" w:hAnsi="Arial" w:cs="Arial"/>
              </w:rPr>
              <w:t xml:space="preserve"> Бюджетного кодекса Российской Федерации), налагаемые мировыми </w:t>
            </w:r>
            <w:r w:rsidRPr="00616547">
              <w:rPr>
                <w:rFonts w:ascii="Arial" w:hAnsi="Arial" w:cs="Arial"/>
              </w:rPr>
              <w:lastRenderedPageBreak/>
              <w:t>судьями, комиссиями по делам несовершеннолетних и защите их прав</w:t>
            </w:r>
            <w:r w:rsidRPr="00616547">
              <w:rPr>
                <w:rFonts w:ascii="Arial" w:hAnsi="Arial" w:cs="Arial"/>
                <w:kern w:val="32"/>
              </w:rPr>
              <w:t xml:space="preserve"> (штрафы за нарушение сроков предоставления налоговой декларации (расчета по страховым взносам)</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1 16 01153 01 0006 140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68"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69" w:history="1">
              <w:r w:rsidRPr="00616547">
                <w:rPr>
                  <w:rFonts w:ascii="Arial" w:hAnsi="Arial" w:cs="Arial"/>
                </w:rPr>
                <w:t>пункте 6 статьи 46</w:t>
              </w:r>
            </w:hyperlink>
            <w:r w:rsidRPr="00616547">
              <w:rPr>
                <w:rFonts w:ascii="Arial" w:hAnsi="Arial" w:cs="Arial"/>
              </w:rPr>
              <w:t xml:space="preserve"> Бюджетного кодекса Российской Федерации),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непредставление (несообщение) сведений, необходимых для осуществления налогового контроля)</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1 16 01153 01 0012 140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70"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71" w:history="1">
              <w:r w:rsidRPr="00616547">
                <w:rPr>
                  <w:rFonts w:ascii="Arial" w:hAnsi="Arial" w:cs="Arial"/>
                </w:rPr>
                <w:t>пункте 6 статьи 46</w:t>
              </w:r>
            </w:hyperlink>
            <w:r w:rsidRPr="00616547">
              <w:rPr>
                <w:rFonts w:ascii="Arial" w:hAnsi="Arial" w:cs="Arial"/>
              </w:rPr>
              <w:t xml:space="preserve"> Бюджетного кодекса Российской Федерации),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04101E" w:rsidRPr="00616547" w:rsidTr="00D81179">
        <w:trPr>
          <w:trHeight w:val="357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72"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73" w:history="1">
              <w:r w:rsidRPr="00616547">
                <w:rPr>
                  <w:rFonts w:ascii="Arial" w:hAnsi="Arial" w:cs="Arial"/>
                </w:rPr>
                <w:t>пункте 6 статьи 46</w:t>
              </w:r>
            </w:hyperlink>
            <w:r w:rsidRPr="00616547">
              <w:rPr>
                <w:rFonts w:ascii="Arial" w:hAnsi="Arial" w:cs="Arial"/>
              </w:rPr>
              <w:t xml:space="preserve"> Бюджетного кодекса Российской Федерации),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34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1 16 01173 01 0007 140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74" w:history="1">
              <w:r w:rsidRPr="00616547">
                <w:rPr>
                  <w:rFonts w:ascii="Arial" w:hAnsi="Arial" w:cs="Arial"/>
                </w:rPr>
                <w:t>главой 17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1 16 01173 01 0008 140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75" w:history="1">
              <w:r w:rsidRPr="00616547">
                <w:rPr>
                  <w:rFonts w:ascii="Arial" w:hAnsi="Arial" w:cs="Arial"/>
                </w:rPr>
                <w:t>главой 17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1 16 01173 01 9000 140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76" w:history="1">
              <w:r w:rsidRPr="00616547">
                <w:rPr>
                  <w:rFonts w:ascii="Arial" w:hAnsi="Arial" w:cs="Arial"/>
                </w:rPr>
                <w:t>главой 17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w:t>
            </w:r>
            <w:r w:rsidRPr="00616547">
              <w:rPr>
                <w:rFonts w:ascii="Arial" w:hAnsi="Arial" w:cs="Arial"/>
              </w:rPr>
              <w:lastRenderedPageBreak/>
              <w:t>несовершеннолетних и защите их прав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1 16 01193 01 0005 140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77"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1 16 01193 01 0007 140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78"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 за непредставление сведений (информации)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1 16 01193 01 0012 140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79"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r w:rsidRPr="00616547">
              <w:rPr>
                <w:rFonts w:ascii="Arial" w:hAnsi="Arial" w:cs="Arial"/>
                <w:kern w:val="32"/>
              </w:rPr>
              <w:t xml:space="preserve">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1 16 01193 01 0013 140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0"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заведомо ложный вызов специализированных служб)</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1 16 01193 01 0020 140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1"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осуществление деятельности, не связанной с извлечением прибыли, без специального разрешения (лицензии)</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1 16 01193 01 0029 140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2"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r w:rsidRPr="00616547">
              <w:rPr>
                <w:rFonts w:ascii="Arial" w:hAnsi="Arial" w:cs="Arial"/>
                <w:kern w:val="32"/>
              </w:rPr>
              <w:t xml:space="preserve">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1 16 01193 01 0030 140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3"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нарушение требований к ведению образовательной деятельности и организации образовательного процесса)</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1 16 01193 01 0401 140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84"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5"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1 16 01203 01 0007 140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86"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невыполнение требований и мероприятий в области гражданской обороны)</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1 16 01203 01 0008 140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7"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04101E" w:rsidRPr="00616547" w:rsidTr="00D81179">
        <w:trPr>
          <w:trHeight w:val="23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1 16 01203 01 0010 140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8"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w:t>
            </w:r>
            <w:r w:rsidRPr="00616547">
              <w:rPr>
                <w:rFonts w:ascii="Arial" w:hAnsi="Arial" w:cs="Arial"/>
              </w:rPr>
              <w:lastRenderedPageBreak/>
              <w:t>несовершеннолетних и защите их прав</w:t>
            </w:r>
            <w:r w:rsidRPr="00616547">
              <w:rPr>
                <w:rFonts w:ascii="Arial" w:hAnsi="Arial" w:cs="Arial"/>
                <w:kern w:val="32"/>
              </w:rPr>
              <w:t xml:space="preserve"> (штрафы за незаконное изготовление, продажу или передачу пневматического оружия)</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1 16 01203 01 0013 140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89"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стрельбу из оружия в отведенных для этого местах с нарушением установленных правил или в неотведенных для этого местах)</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1 16 01203 01 0021 140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90"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появление в общественных местах в состоянии опьянения)</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218</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91"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565"/>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Комитет имущественных отношений администрации городского округа город Арзамас Нижегородской области</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1 11 01040 04 0000 120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1 11 05012 04 0000 120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Доходы, получаемые в виде арендной платы за земельные участки, государственная собственность на </w:t>
            </w:r>
            <w:r w:rsidRPr="00616547">
              <w:rPr>
                <w:rFonts w:ascii="Arial" w:hAnsi="Arial" w:cs="Arial"/>
              </w:rPr>
              <w:lastRenderedPageBreak/>
              <w:t>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1 11 05024 04 0000 120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1 11 05034 04 0000 120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4101E" w:rsidRPr="00616547" w:rsidTr="00D81179">
        <w:trPr>
          <w:trHeight w:val="359"/>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1 11 05312 04 0000 120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4101E" w:rsidRPr="00616547" w:rsidTr="00D81179">
        <w:trPr>
          <w:trHeight w:val="359"/>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1 11 05324 04 0000 120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4101E" w:rsidRPr="00616547" w:rsidTr="00D81179">
        <w:trPr>
          <w:trHeight w:val="359"/>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1 11 05410 04 0000 120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04101E" w:rsidRPr="00616547" w:rsidTr="00D81179">
        <w:trPr>
          <w:trHeight w:val="359"/>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1 11 05420 04 0000 120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Плата за публичный сервитут, предусмотренная решением </w:t>
            </w:r>
            <w:r w:rsidRPr="00616547">
              <w:rPr>
                <w:rFonts w:ascii="Arial" w:hAnsi="Arial" w:cs="Arial"/>
              </w:rPr>
              <w:lastRenderedPageBreak/>
              <w:t>уполномоченного органа об установлении публичного сервитута в отношении земельных участков, находящихся в собственности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04101E" w:rsidRPr="00616547" w:rsidTr="00D81179">
        <w:trPr>
          <w:trHeight w:val="280"/>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1 11 09044 04 0000 120</w:t>
            </w:r>
          </w:p>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ind w:right="-108"/>
              <w:jc w:val="center"/>
              <w:rPr>
                <w:rFonts w:ascii="Arial" w:hAnsi="Arial" w:cs="Arial"/>
                <w:kern w:val="32"/>
              </w:rPr>
            </w:pPr>
            <w:r w:rsidRPr="00616547">
              <w:rPr>
                <w:rFonts w:ascii="Arial" w:hAnsi="Arial" w:cs="Arial"/>
                <w:kern w:val="32"/>
              </w:rPr>
              <w:t>1 11 09080 04 0000 120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1 13 02994 04 0000 130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rPr>
              <w:t>Прочие доходы от компенсации затрат бюджетов городских округов</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ind w:right="-108"/>
              <w:jc w:val="center"/>
              <w:rPr>
                <w:rFonts w:ascii="Arial" w:hAnsi="Arial" w:cs="Arial"/>
                <w:kern w:val="32"/>
              </w:rPr>
            </w:pPr>
            <w:r w:rsidRPr="00616547">
              <w:rPr>
                <w:rFonts w:ascii="Arial" w:hAnsi="Arial" w:cs="Arial"/>
                <w:kern w:val="32"/>
              </w:rPr>
              <w:t>1 14 02043 04 0000 410</w:t>
            </w:r>
          </w:p>
          <w:p w:rsidR="0004101E" w:rsidRPr="00616547" w:rsidRDefault="0004101E" w:rsidP="00D81179">
            <w:pPr>
              <w:overflowPunct w:val="0"/>
              <w:autoSpaceDE w:val="0"/>
              <w:autoSpaceDN w:val="0"/>
              <w:adjustRightInd w:val="0"/>
              <w:ind w:right="-108"/>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
                <w:bCs/>
              </w:rPr>
            </w:pPr>
            <w:r w:rsidRPr="00616547">
              <w:rPr>
                <w:rFonts w:ascii="Arial" w:hAnsi="Arial" w:cs="Arial"/>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ind w:right="-108"/>
              <w:jc w:val="center"/>
              <w:rPr>
                <w:rFonts w:ascii="Arial" w:hAnsi="Arial" w:cs="Arial"/>
                <w:kern w:val="32"/>
              </w:rPr>
            </w:pPr>
            <w:r w:rsidRPr="00616547">
              <w:rPr>
                <w:rFonts w:ascii="Arial" w:hAnsi="Arial" w:cs="Arial"/>
                <w:kern w:val="32"/>
              </w:rPr>
              <w:t>1 14 02043 04 0000 440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04101E" w:rsidRPr="00616547" w:rsidTr="00D81179">
        <w:trPr>
          <w:trHeight w:val="258"/>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1 14 06012 04 0000 430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14</w:t>
            </w:r>
            <w:r w:rsidRPr="00616547">
              <w:rPr>
                <w:rFonts w:ascii="Arial" w:hAnsi="Arial" w:cs="Arial"/>
                <w:kern w:val="32"/>
                <w:lang w:val="en-US"/>
              </w:rPr>
              <w:t> </w:t>
            </w:r>
            <w:r w:rsidRPr="00616547">
              <w:rPr>
                <w:rFonts w:ascii="Arial" w:hAnsi="Arial" w:cs="Arial"/>
                <w:kern w:val="32"/>
              </w:rPr>
              <w:t>06024</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0000 430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Доходы от продажи земельных участков, </w:t>
            </w:r>
            <w:r w:rsidRPr="00616547">
              <w:rPr>
                <w:rFonts w:ascii="Arial" w:hAnsi="Arial" w:cs="Arial"/>
              </w:rPr>
              <w:lastRenderedPageBreak/>
              <w:t>находящихся в собственности городских округов (за исключением земельных участков муниципальных бюджетных и автономных учреждений)</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1 14 06312 04 0000 430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14</w:t>
            </w:r>
            <w:r w:rsidRPr="00616547">
              <w:rPr>
                <w:rFonts w:ascii="Arial" w:hAnsi="Arial" w:cs="Arial"/>
                <w:kern w:val="32"/>
                <w:lang w:val="en-US"/>
              </w:rPr>
              <w:t> </w:t>
            </w:r>
            <w:r w:rsidRPr="00616547">
              <w:rPr>
                <w:rFonts w:ascii="Arial" w:hAnsi="Arial" w:cs="Arial"/>
                <w:kern w:val="32"/>
              </w:rPr>
              <w:t>13040</w:t>
            </w:r>
            <w:r w:rsidRPr="00616547">
              <w:rPr>
                <w:rFonts w:ascii="Arial" w:hAnsi="Arial" w:cs="Arial"/>
                <w:kern w:val="32"/>
                <w:lang w:val="en-US"/>
              </w:rPr>
              <w:t> </w:t>
            </w:r>
            <w:r w:rsidRPr="00616547">
              <w:rPr>
                <w:rFonts w:ascii="Arial" w:hAnsi="Arial" w:cs="Arial"/>
                <w:kern w:val="32"/>
              </w:rPr>
              <w:t>04</w:t>
            </w:r>
            <w:r w:rsidRPr="00616547">
              <w:rPr>
                <w:rFonts w:ascii="Arial" w:hAnsi="Arial" w:cs="Arial"/>
                <w:kern w:val="32"/>
                <w:lang w:val="en-US"/>
              </w:rPr>
              <w:t> </w:t>
            </w:r>
            <w:r w:rsidRPr="00616547">
              <w:rPr>
                <w:rFonts w:ascii="Arial" w:hAnsi="Arial" w:cs="Arial"/>
                <w:kern w:val="32"/>
              </w:rPr>
              <w:t>0000 410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1 16 07090 04 0000 140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1 16 10031 04 0000 140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04101E" w:rsidRPr="00616547" w:rsidTr="00D81179">
        <w:trPr>
          <w:trHeight w:val="30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366</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Невыясненные поступления, зачисляемые в бюджеты городских округов</w:t>
            </w:r>
          </w:p>
        </w:tc>
      </w:tr>
      <w:tr w:rsidR="0004101E" w:rsidRPr="00616547" w:rsidTr="00D81179">
        <w:trPr>
          <w:trHeight w:val="42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b/>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
                <w:bCs/>
              </w:rPr>
            </w:pPr>
            <w:r w:rsidRPr="00616547">
              <w:rPr>
                <w:rFonts w:ascii="Arial" w:hAnsi="Arial" w:cs="Arial"/>
                <w:b/>
                <w:bCs/>
              </w:rPr>
              <w:t>Администрация городского округа город Арзамас Нижегородской области</w:t>
            </w:r>
          </w:p>
        </w:tc>
      </w:tr>
      <w:tr w:rsidR="0004101E" w:rsidRPr="00616547" w:rsidTr="00D81179">
        <w:trPr>
          <w:trHeight w:val="28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1 11 05034 04 0000 120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4101E" w:rsidRPr="00616547" w:rsidTr="00D81179">
        <w:trPr>
          <w:trHeight w:val="28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1 11 05312 04 0000 120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4101E" w:rsidRPr="00616547" w:rsidTr="00D81179">
        <w:trPr>
          <w:trHeight w:val="28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1 13 01994 04 0000 130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Прочие доходы от оказания платных услуг (работ) получателями средств бюджетов городских округов</w:t>
            </w:r>
          </w:p>
        </w:tc>
      </w:tr>
      <w:tr w:rsidR="0004101E" w:rsidRPr="00616547" w:rsidTr="00D81179">
        <w:trPr>
          <w:trHeight w:val="28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1 13 02994 04 0000 130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rPr>
              <w:t>Прочие доходы от компенсации затрат бюджетов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1 16 02020 02 0041 140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(доходы бюджетов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1 16 07010 04 0000 140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1 16 07090 04 0000 140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1 16 10031 04 0000 140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1 16 10032 04 0000 140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1 16 10061 04 0000 140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bCs/>
                <w:kern w:val="32"/>
              </w:rPr>
            </w:pPr>
            <w:r w:rsidRPr="00616547">
              <w:rPr>
                <w:rFonts w:ascii="Arial" w:hAnsi="Arial" w:cs="Arial"/>
                <w:kern w:val="32"/>
              </w:rPr>
              <w:t>1 17 01040 04 0000 180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widowControl w:val="0"/>
              <w:overflowPunct w:val="0"/>
              <w:autoSpaceDE w:val="0"/>
              <w:autoSpaceDN w:val="0"/>
              <w:jc w:val="both"/>
              <w:textAlignment w:val="baseline"/>
              <w:rPr>
                <w:rFonts w:ascii="Arial" w:hAnsi="Arial" w:cs="Arial"/>
                <w:bCs/>
              </w:rPr>
            </w:pPr>
            <w:r w:rsidRPr="00616547">
              <w:rPr>
                <w:rFonts w:ascii="Arial" w:hAnsi="Arial" w:cs="Arial"/>
                <w:bCs/>
              </w:rPr>
              <w:t>Невыясненные поступления, зачисляемые в бюджеты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1 17 15020 04 0000 150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kern w:val="32"/>
              </w:rPr>
              <w:t>Инициативные платежи, зачисляемые в бюджеты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2 02 19999 04 0000 150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2 02 19999 04 0220 150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kern w:val="32"/>
              </w:rPr>
              <w:t>Прочие дотации бюджетам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2 02 20077 04 0000 150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2 02 20077 04 0220 150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софинансирование капитальных вложений в объекты муниципальной собственности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2 02 20216 04 0000 150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2 02 20216 04 0110 150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2 02 20216 04 0220 150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2 02 20299 04 0000 150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2 02 20299 04 0220 150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2 02 20302 04 0000 150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2 02 20302 04 0220 150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2 02 25013 04 0000 150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2 02 25013 04 0110 150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2 02 25013 04 0220 150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сокращение доли загрязненных сточных вод</w:t>
            </w:r>
          </w:p>
          <w:p w:rsidR="0004101E" w:rsidRPr="00616547" w:rsidRDefault="0004101E" w:rsidP="00D81179">
            <w:pPr>
              <w:overflowPunct w:val="0"/>
              <w:autoSpaceDE w:val="0"/>
              <w:autoSpaceDN w:val="0"/>
              <w:adjustRightInd w:val="0"/>
              <w:spacing w:after="120"/>
              <w:jc w:val="both"/>
              <w:rPr>
                <w:rFonts w:ascii="Arial" w:hAnsi="Arial" w:cs="Arial"/>
                <w:kern w:val="32"/>
              </w:rPr>
            </w:pP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2 02 25098 04 0000 150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2 02 25098 04 0220 150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2 02 25098 04 0110 150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2 02 25112 04 0000 150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2 02 25112 04 0220 150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2 02 25112 04 0110 150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2 02 25179 04 0000 150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2 02 25179 04 0110 150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2 02 25179 04 0220 150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Субсидии бюджетам городских округов на проведение мероприятий по обеспечению деятельности советников директора по </w:t>
            </w:r>
            <w:r w:rsidRPr="00616547">
              <w:rPr>
                <w:rFonts w:ascii="Arial" w:hAnsi="Arial" w:cs="Arial"/>
              </w:rPr>
              <w:lastRenderedPageBreak/>
              <w:t>воспитанию и взаимодействию с детскими общественными объединениями в общеобразовательных организациях</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2 02 25232 04 0000 150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2 02 25232 04 0110 150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2 02 25232 04 0220 150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2 02 25299 04 0110 150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2 02 25299 04 0220 150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Субсидии бюджетам городских округов на софинансирование расходных обязательств субъектов Российской Федерации, связанных с реализацией федеральной целевой </w:t>
            </w:r>
            <w:hyperlink r:id="rId92" w:history="1">
              <w:r w:rsidRPr="00616547">
                <w:rPr>
                  <w:rFonts w:ascii="Arial" w:hAnsi="Arial" w:cs="Arial"/>
                </w:rPr>
                <w:t>программы</w:t>
              </w:r>
            </w:hyperlink>
            <w:r w:rsidRPr="00616547">
              <w:rPr>
                <w:rFonts w:ascii="Arial" w:hAnsi="Arial" w:cs="Arial"/>
              </w:rPr>
              <w:t xml:space="preserve"> "Увековечение памяти погибших при защите Отечества на 2019 - 2024 годы"</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2 02 25304 04 0000 150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2 02 25304 04 0110 150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2 02 25304 04 0220 150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2 02 25349 04 0000 150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2 02 25349 04 0110 150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2 02 25349 04 0220 150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модернизацию учреждений культуры, включая создание детских культурно-просветительских центров на базе учреждений культуры</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2 02 25424 04 0000 150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2 02 25424 04 0220 150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2 02 25454 04 0000 150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2 02 25454 04 0110 150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2 02 25454 04 0220 150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создание модельных муниципальных библиотек</w:t>
            </w:r>
          </w:p>
          <w:p w:rsidR="0004101E" w:rsidRPr="00616547" w:rsidRDefault="0004101E" w:rsidP="00D81179">
            <w:pPr>
              <w:autoSpaceDE w:val="0"/>
              <w:autoSpaceDN w:val="0"/>
              <w:adjustRightInd w:val="0"/>
              <w:jc w:val="both"/>
              <w:rPr>
                <w:rFonts w:ascii="Arial" w:hAnsi="Arial" w:cs="Arial"/>
              </w:rPr>
            </w:pP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2 02 25466 04 0000 150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2 02 25466 04 0110 150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2 02 25466 04 0220 150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2 02 25467 04 0110 150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2 02 25467 04 0220 150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497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2 02 25497 04 0000 150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2 02 25497 04 0110 150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2 02 25497 04 0220 150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реализацию мероприятий по обеспечению жильем молодых семей</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2 02 25511 04 0000 150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2 02 25511 04 0110 150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2 02 25511 04 0220 150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lastRenderedPageBreak/>
              <w:t xml:space="preserve">Субсидии бюджетам городских округов на проведение комплексных кадастровых </w:t>
            </w:r>
            <w:r w:rsidRPr="00616547">
              <w:rPr>
                <w:rFonts w:ascii="Arial" w:hAnsi="Arial" w:cs="Arial"/>
              </w:rPr>
              <w:lastRenderedPageBreak/>
              <w:t>работ</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2 02 25513 04 0000 150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2 02 25513 04 0110 150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2 02 25513 04 0220 150</w:t>
            </w:r>
          </w:p>
        </w:tc>
        <w:tc>
          <w:tcPr>
            <w:tcW w:w="5103" w:type="dxa"/>
            <w:tcBorders>
              <w:top w:val="single" w:sz="4" w:space="0" w:color="auto"/>
              <w:left w:val="single" w:sz="4" w:space="0" w:color="auto"/>
              <w:bottom w:val="single" w:sz="4" w:space="0" w:color="auto"/>
              <w:right w:val="single" w:sz="4" w:space="0" w:color="auto"/>
            </w:tcBorders>
          </w:tcPr>
          <w:p w:rsidR="0004101E" w:rsidRPr="00E528C8" w:rsidRDefault="0004101E" w:rsidP="00D81179">
            <w:pPr>
              <w:autoSpaceDE w:val="0"/>
              <w:autoSpaceDN w:val="0"/>
              <w:adjustRightInd w:val="0"/>
              <w:jc w:val="both"/>
              <w:rPr>
                <w:rFonts w:ascii="Arial" w:hAnsi="Arial" w:cs="Arial"/>
              </w:rPr>
            </w:pPr>
            <w:r w:rsidRPr="00E528C8">
              <w:rPr>
                <w:rFonts w:ascii="Arial" w:hAnsi="Arial" w:cs="Arial"/>
              </w:rPr>
              <w:t>Субсидии бюджетам городских округов на развитие сети учреждений культурно-досугового типа</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2 02 25517 04 0110 150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2 02 25519 04 0220 150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поддержку отрасли культуры</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2 02 25520 04 0000 150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2 02 25520 04 0110 150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2 02 25520 04 0220 150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2 02 25527 04 0000 150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2 02 25527 04 0220 150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государственную поддержку малого и среднего предпринимательства в субъектах Российской Федерации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2 02 25555 04 0000 150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2 02 25555 04 0110 150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2 02 25555 04 0220 150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реализацию программ формирования современной городской среды</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2 02 25576 04 0000 150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2 02 25576 04 0110 150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2 02 25576 04 0220 150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обеспечение комплексного развития сельских территорий</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2 02 25597 04 0110 150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модернизацию региональных и муниципальных музеев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w:t>
            </w:r>
            <w:r>
              <w:rPr>
                <w:rFonts w:ascii="Arial" w:hAnsi="Arial" w:cs="Arial"/>
                <w:bCs/>
                <w:kern w:val="32"/>
              </w:rPr>
              <w:t>9</w:t>
            </w:r>
            <w:r w:rsidRPr="00616547">
              <w:rPr>
                <w:rFonts w:ascii="Arial" w:hAnsi="Arial" w:cs="Arial"/>
                <w:bCs/>
                <w:kern w:val="32"/>
              </w:rPr>
              <w:t xml:space="preserve">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w:t>
            </w:r>
            <w:r>
              <w:rPr>
                <w:rFonts w:ascii="Arial" w:hAnsi="Arial" w:cs="Arial"/>
                <w:bCs/>
                <w:kern w:val="32"/>
              </w:rPr>
              <w:t>9</w:t>
            </w:r>
            <w:r w:rsidRPr="00616547">
              <w:rPr>
                <w:rFonts w:ascii="Arial" w:hAnsi="Arial" w:cs="Arial"/>
                <w:bCs/>
                <w:kern w:val="32"/>
              </w:rPr>
              <w:t xml:space="preserve">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2 02 2559</w:t>
            </w:r>
            <w:r>
              <w:rPr>
                <w:rFonts w:ascii="Arial" w:hAnsi="Arial" w:cs="Arial"/>
                <w:bCs/>
                <w:kern w:val="32"/>
              </w:rPr>
              <w:t>9</w:t>
            </w:r>
            <w:r w:rsidRPr="00616547">
              <w:rPr>
                <w:rFonts w:ascii="Arial" w:hAnsi="Arial" w:cs="Arial"/>
                <w:bCs/>
                <w:kern w:val="32"/>
              </w:rPr>
              <w:t xml:space="preserve">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Pr>
                <w:rFonts w:ascii="Arial" w:hAnsi="Arial" w:cs="Arial"/>
              </w:rPr>
              <w:t>Субсидии бюджетам городских округов на подготовку проектов межевания земельных участков и на проведение кадастровых работ</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2 02 25750 04 0000 150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2 02 25750 04 0110 150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2 02 25750 04 0220 150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Субсидии бюджетам городских округов на реализацию мероприятий по модернизации школьных систем образования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2 02 27112 04 0000 150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2 02 27112 04 0110 150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2 02 27112 04 0220 150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Субсидии бюджетам городских округов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2 02 27336 04 0000 150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2 02 27336 04 0110 150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2 02 27336 04 0220 150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государственной поддержки </w:t>
            </w:r>
            <w:r w:rsidRPr="00616547">
              <w:rPr>
                <w:rFonts w:ascii="Arial" w:hAnsi="Arial" w:cs="Arial"/>
              </w:rPr>
              <w:lastRenderedPageBreak/>
              <w:t>инвестиционных проектов путем софинансирования строительства (реконструкции) объектов обеспечивающей инфраструктуры с длительным сроком окупаемости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2 02 29999 04 0000 150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2 02 29999 04 0110 150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2 02 29999 04 0220 150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both"/>
              <w:rPr>
                <w:rFonts w:ascii="Arial" w:hAnsi="Arial" w:cs="Arial"/>
                <w:bCs/>
                <w:kern w:val="32"/>
              </w:rPr>
            </w:pPr>
            <w:r w:rsidRPr="00616547">
              <w:rPr>
                <w:rFonts w:ascii="Arial" w:hAnsi="Arial" w:cs="Arial"/>
                <w:kern w:val="32"/>
              </w:rPr>
              <w:t>Прочие субсидии бюджетам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kern w:val="32"/>
              </w:rPr>
              <w:t>Субвенции бюджетам городских округов на выполнение передаваемых полномочий субъектов Российской Федерации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2 02 30029 04 0220 150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2 02 35082 04 0000 150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2 02 35082 04 0110 150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2 02 35082 04 0220 150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2 02 35120 04 0000 150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2 02 35120 04 0110 150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2 02 35134 04 0220 150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93" w:history="1">
              <w:r w:rsidRPr="00616547">
                <w:rPr>
                  <w:rFonts w:ascii="Arial" w:hAnsi="Arial" w:cs="Arial"/>
                </w:rPr>
                <w:t>законом</w:t>
              </w:r>
            </w:hyperlink>
            <w:r w:rsidRPr="00616547">
              <w:rPr>
                <w:rFonts w:ascii="Arial" w:hAnsi="Arial" w:cs="Arial"/>
              </w:rPr>
              <w:t xml:space="preserve"> от 12 января 1995 года N 5-ФЗ "О ветеранах", в соответствии с </w:t>
            </w:r>
            <w:hyperlink r:id="rId94" w:history="1">
              <w:r w:rsidRPr="00616547">
                <w:rPr>
                  <w:rFonts w:ascii="Arial" w:hAnsi="Arial" w:cs="Arial"/>
                </w:rPr>
                <w:t>Указом</w:t>
              </w:r>
            </w:hyperlink>
            <w:r w:rsidRPr="00616547">
              <w:rPr>
                <w:rFonts w:ascii="Arial" w:hAnsi="Arial" w:cs="Arial"/>
              </w:rPr>
              <w:t xml:space="preserve"> Президента Российской Федерации от 7 мая 2008 года N 714 "Об обеспечении жильем ветеранов Великой Отечественной войны 1941 - 1945 годов"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2 02 35135 04 0000 150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2 02 35135 04 0110 150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2 02 35135 04 0220 150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95" w:history="1">
              <w:r w:rsidRPr="00616547">
                <w:rPr>
                  <w:rFonts w:ascii="Arial" w:hAnsi="Arial" w:cs="Arial"/>
                </w:rPr>
                <w:t>законом</w:t>
              </w:r>
            </w:hyperlink>
            <w:r w:rsidRPr="00616547">
              <w:rPr>
                <w:rFonts w:ascii="Arial" w:hAnsi="Arial" w:cs="Arial"/>
              </w:rPr>
              <w:t xml:space="preserve"> от 12 января 1995 года N 5-ФЗ "О ветеранах"</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2 02 35176 04 0000 150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2 02 35176 04 0110 150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2 02 35176 04 0220 150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96" w:history="1">
              <w:r w:rsidRPr="00616547">
                <w:rPr>
                  <w:rFonts w:ascii="Arial" w:hAnsi="Arial" w:cs="Arial"/>
                </w:rPr>
                <w:t>законом</w:t>
              </w:r>
            </w:hyperlink>
            <w:r w:rsidRPr="00616547">
              <w:rPr>
                <w:rFonts w:ascii="Arial" w:hAnsi="Arial" w:cs="Arial"/>
              </w:rPr>
              <w:t xml:space="preserve"> от 24 ноября 1995 года N 181-ФЗ "О социальной защите инвалидов в Российской Федерации"</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2 02 35303 04 0000 150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2 02 35303 04 0110 150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2 02 35303 04 0220 150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2 02 39998 04 0220 150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both"/>
              <w:rPr>
                <w:rFonts w:ascii="Arial" w:hAnsi="Arial" w:cs="Arial"/>
                <w:kern w:val="32"/>
              </w:rPr>
            </w:pPr>
            <w:r w:rsidRPr="00616547">
              <w:rPr>
                <w:rFonts w:ascii="Arial" w:hAnsi="Arial" w:cs="Arial"/>
                <w:kern w:val="32"/>
              </w:rPr>
              <w:t>Единая субвенция бюджетам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2 02 39999 04 0220 150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2 02 39999 04 0110 150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both"/>
              <w:rPr>
                <w:rFonts w:ascii="Arial" w:hAnsi="Arial" w:cs="Arial"/>
                <w:kern w:val="32"/>
              </w:rPr>
            </w:pPr>
            <w:r w:rsidRPr="00616547">
              <w:rPr>
                <w:rFonts w:ascii="Arial" w:hAnsi="Arial" w:cs="Arial"/>
                <w:kern w:val="32"/>
              </w:rPr>
              <w:t>Прочие субвенции бюджетам городских округов</w:t>
            </w:r>
          </w:p>
        </w:tc>
      </w:tr>
      <w:tr w:rsidR="0004101E" w:rsidRPr="00616547" w:rsidTr="00D81179">
        <w:trPr>
          <w:trHeight w:val="218"/>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2 02 45179 04 0000 150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2 02 45179 04 0110 150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2 02 45179 04 0220 150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4101E" w:rsidRPr="00616547" w:rsidTr="00D81179">
        <w:trPr>
          <w:trHeight w:val="218"/>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2 02 45424 04 0000 150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2 02 45424 04 0110 150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2 02 45424 04 0220 150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Межбюджетные трансферты, передаваемые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04101E" w:rsidRPr="00616547" w:rsidTr="00D81179">
        <w:trPr>
          <w:trHeight w:val="80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2 02 49999 04 0220 150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Прочие межбюджетные трансферты, передаваемые бюджетам городских округов</w:t>
            </w:r>
          </w:p>
        </w:tc>
      </w:tr>
      <w:tr w:rsidR="0004101E" w:rsidRPr="00616547" w:rsidTr="00D81179">
        <w:trPr>
          <w:trHeight w:val="38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2 07 04050 04 0000 150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Прочие безвозмездные поступления в бюджеты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2 18 04010 04 0000 150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2 18 04010 04 0110 150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2 18 04010 04 0220 150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Доходы бюджетов городских округов от возврата бюджетными учреждениями остатков субсидий прошлых лет</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w:t>
            </w:r>
            <w:r>
              <w:rPr>
                <w:rFonts w:ascii="Arial" w:hAnsi="Arial" w:cs="Arial"/>
                <w:bCs/>
                <w:kern w:val="32"/>
              </w:rPr>
              <w:t>2</w:t>
            </w:r>
            <w:r w:rsidRPr="00616547">
              <w:rPr>
                <w:rFonts w:ascii="Arial" w:hAnsi="Arial" w:cs="Arial"/>
                <w:bCs/>
                <w:kern w:val="32"/>
              </w:rPr>
              <w:t>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w:t>
            </w:r>
            <w:r>
              <w:rPr>
                <w:rFonts w:ascii="Arial" w:hAnsi="Arial" w:cs="Arial"/>
                <w:bCs/>
                <w:kern w:val="32"/>
              </w:rPr>
              <w:t>2</w:t>
            </w:r>
            <w:r w:rsidRPr="00616547">
              <w:rPr>
                <w:rFonts w:ascii="Arial" w:hAnsi="Arial" w:cs="Arial"/>
                <w:bCs/>
                <w:kern w:val="32"/>
              </w:rPr>
              <w:t>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Pr>
                <w:rFonts w:ascii="Arial" w:hAnsi="Arial" w:cs="Arial"/>
              </w:rPr>
              <w:t>Доходы бюджетов городских округов от возврата автономными учреждениями остатков субсидий прошлых лет</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2 18 04030 04 0000 150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2 19 25232 04 0000 150</w:t>
            </w:r>
          </w:p>
          <w:p w:rsidR="0004101E" w:rsidRPr="00616547" w:rsidRDefault="0004101E" w:rsidP="00D81179">
            <w:pPr>
              <w:overflowPunct w:val="0"/>
              <w:autoSpaceDE w:val="0"/>
              <w:autoSpaceDN w:val="0"/>
              <w:adjustRightInd w:val="0"/>
              <w:jc w:val="center"/>
              <w:rPr>
                <w:rFonts w:ascii="Arial" w:hAnsi="Arial" w:cs="Arial"/>
              </w:rPr>
            </w:pPr>
            <w:r w:rsidRPr="00616547">
              <w:rPr>
                <w:rFonts w:ascii="Arial" w:hAnsi="Arial" w:cs="Arial"/>
              </w:rPr>
              <w:t>2 19 25232 04 0110 150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rPr>
              <w:t>2 19 25232 04 0220 150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 xml:space="preserve">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w:t>
            </w:r>
            <w:r w:rsidRPr="00616547">
              <w:rPr>
                <w:rFonts w:ascii="Arial" w:hAnsi="Arial" w:cs="Arial"/>
              </w:rPr>
              <w:lastRenderedPageBreak/>
              <w:t>деятельность по образовательным программам дошкольного образования,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2 19 25304 04 0000 150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2 19 25304 04 0110 150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2 19 25304 04 0220 150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2 19 25497 04 0000 150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2 19 25497 04 0110 150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2 19 25497 04 0220 150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Возврат остатков субсидий на реализацию мероприятий по обеспечению жильем молодых семей из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2 19 25555 04 0000 150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2 19 25555 04 0110 150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2 19 25555 04 0220 150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Возврат остатков субсидий на реализацию программ формирования современной городской среды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2 19 35135 04 0000 150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2 19 35135 04 0110 150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97" w:history="1">
              <w:r w:rsidRPr="00616547">
                <w:rPr>
                  <w:rFonts w:ascii="Arial" w:hAnsi="Arial" w:cs="Arial"/>
                </w:rPr>
                <w:t>законом</w:t>
              </w:r>
            </w:hyperlink>
            <w:r w:rsidRPr="00616547">
              <w:rPr>
                <w:rFonts w:ascii="Arial" w:hAnsi="Arial" w:cs="Arial"/>
              </w:rPr>
              <w:t xml:space="preserve"> от 12 января 1995 года N 5-ФЗ "О ветеранах",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2 19 35303 04 0000 150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2 19 35303 04 0110 150</w:t>
            </w:r>
          </w:p>
          <w:p w:rsidR="0004101E" w:rsidRPr="00616547" w:rsidRDefault="0004101E" w:rsidP="00D81179">
            <w:pPr>
              <w:overflowPunct w:val="0"/>
              <w:autoSpaceDE w:val="0"/>
              <w:autoSpaceDN w:val="0"/>
              <w:adjustRightInd w:val="0"/>
              <w:jc w:val="center"/>
              <w:rPr>
                <w:rFonts w:ascii="Arial" w:hAnsi="Arial" w:cs="Arial"/>
                <w:bCs/>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jc w:val="cente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2 19 45179 04 0000 150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2 19 45179 04 0110 150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2 19 45179 04 0220 150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2 19 60010 04 0000 150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2 19 60010 04 0110 150</w:t>
            </w:r>
          </w:p>
          <w:p w:rsidR="0004101E" w:rsidRPr="00616547" w:rsidRDefault="0004101E" w:rsidP="00D81179">
            <w:pPr>
              <w:overflowPunct w:val="0"/>
              <w:autoSpaceDE w:val="0"/>
              <w:autoSpaceDN w:val="0"/>
              <w:adjustRightInd w:val="0"/>
              <w:jc w:val="center"/>
              <w:rPr>
                <w:rFonts w:ascii="Arial" w:hAnsi="Arial" w:cs="Arial"/>
                <w:bCs/>
                <w:kern w:val="32"/>
              </w:rPr>
            </w:pPr>
            <w:r w:rsidRPr="00616547">
              <w:rPr>
                <w:rFonts w:ascii="Arial" w:hAnsi="Arial" w:cs="Arial"/>
                <w:bCs/>
                <w:kern w:val="32"/>
              </w:rPr>
              <w:t>2 19 60010 04 0220 150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b/>
                <w:kern w:val="32"/>
              </w:rPr>
            </w:pPr>
            <w:r w:rsidRPr="00616547">
              <w:rPr>
                <w:rFonts w:ascii="Arial" w:hAnsi="Arial" w:cs="Arial"/>
                <w:b/>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b/>
                <w:kern w:val="32"/>
              </w:rPr>
            </w:pPr>
            <w:r w:rsidRPr="00616547">
              <w:rPr>
                <w:rFonts w:ascii="Arial" w:hAnsi="Arial" w:cs="Arial"/>
                <w:b/>
                <w:kern w:val="32"/>
              </w:rPr>
              <w:t>Управление делами Правительства Нижегородской области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1 16 01053 01 0035 140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98"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r w:rsidRPr="00616547">
              <w:rPr>
                <w:rFonts w:ascii="Arial" w:hAnsi="Arial" w:cs="Arial"/>
                <w:kern w:val="32"/>
              </w:rPr>
              <w:t xml:space="preserve">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1 16 01053 01 9000 140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99"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r w:rsidRPr="00616547">
              <w:rPr>
                <w:rFonts w:ascii="Arial" w:hAnsi="Arial" w:cs="Arial"/>
                <w:kern w:val="32"/>
              </w:rPr>
              <w:t>(иные штрафы)</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1 16 01063 01 0008 140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00"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незаконный оборот наркотических средств, психотропных веществ или их аналогов и незаконное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1 16 01063 01 0009 140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01"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rsidRPr="00616547">
              <w:rPr>
                <w:rFonts w:ascii="Arial" w:hAnsi="Arial" w:cs="Arial"/>
              </w:rPr>
              <w:lastRenderedPageBreak/>
              <w:t>несовершеннолетних и защите их прав</w:t>
            </w:r>
            <w:r w:rsidRPr="00616547">
              <w:rPr>
                <w:rFonts w:ascii="Arial" w:hAnsi="Arial" w:cs="Arial"/>
                <w:kern w:val="32"/>
              </w:rPr>
              <w:t xml:space="preserve">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04101E" w:rsidRPr="00616547" w:rsidTr="00D81179">
        <w:trPr>
          <w:trHeight w:val="418"/>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1 16 01063 01 0023 140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102"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вовлечение несовершеннолетнего в процесс потребления табака)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1 16 01063 01 0101 140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103"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побои)</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104"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1 16 01073 01 0017 140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05"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616547">
              <w:rPr>
                <w:rFonts w:ascii="Arial" w:hAnsi="Arial" w:cs="Arial"/>
                <w:kern w:val="32"/>
              </w:rPr>
              <w:t xml:space="preserve"> </w:t>
            </w:r>
            <w:r w:rsidRPr="00616547">
              <w:rPr>
                <w:rFonts w:ascii="Arial" w:hAnsi="Arial" w:cs="Arial"/>
                <w:kern w:val="32"/>
              </w:rPr>
              <w:lastRenderedPageBreak/>
              <w:t>(штрафы за уничтожение или повреждение чужого имущества)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1 16 01073 01 0027 140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106"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r w:rsidRPr="00616547">
              <w:rPr>
                <w:rFonts w:ascii="Arial" w:hAnsi="Arial" w:cs="Arial"/>
                <w:kern w:val="32"/>
              </w:rPr>
              <w:t>(штрафы за мелкое хищение)</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1 16 01083 01 9000 140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07" w:history="1">
              <w:r w:rsidRPr="00616547">
                <w:rPr>
                  <w:rFonts w:ascii="Arial" w:hAnsi="Arial" w:cs="Arial"/>
                </w:rPr>
                <w:t>главой 8</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1 16 01113 01 0017 140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08"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r w:rsidRPr="00616547">
              <w:rPr>
                <w:rFonts w:ascii="Arial" w:hAnsi="Arial" w:cs="Arial"/>
                <w:kern w:val="32"/>
              </w:rPr>
              <w:t>(штрафы за нарушение правил поведения граждан на железнодорожном, воздушном или водном транспорте)</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1 16 01113 01 0018 140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09"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r w:rsidRPr="00616547">
              <w:rPr>
                <w:rFonts w:ascii="Arial" w:hAnsi="Arial" w:cs="Arial"/>
                <w:kern w:val="32"/>
              </w:rPr>
              <w:t>(штрафы за безбилетный проезд)</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1 16 01113 01 9000 140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10"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1 16 01123 01 0001 140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11" w:history="1">
              <w:r w:rsidRPr="00616547">
                <w:rPr>
                  <w:rFonts w:ascii="Arial" w:hAnsi="Arial" w:cs="Arial"/>
                </w:rPr>
                <w:t>главой 12</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нарушение правил дорожного движения, правил эксплуатации транспортного средства)</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1 16 01173 01 9000 140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12" w:history="1">
              <w:r w:rsidRPr="00616547">
                <w:rPr>
                  <w:rFonts w:ascii="Arial" w:hAnsi="Arial" w:cs="Arial"/>
                </w:rPr>
                <w:t>главой 17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1 16 01193 01 0013 140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13"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заведомо ложный вызов специализированных служб)</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14"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r w:rsidRPr="00616547">
              <w:rPr>
                <w:rFonts w:ascii="Arial" w:hAnsi="Arial" w:cs="Arial"/>
                <w:kern w:val="32"/>
              </w:rPr>
              <w:t>(иные штрафы)</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1 16 01203 01 0021 140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15"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(штрафы за появление в общественных местах в состоянии опьянения)</w:t>
            </w:r>
          </w:p>
        </w:tc>
      </w:tr>
      <w:tr w:rsidR="0004101E" w:rsidRPr="00616547" w:rsidTr="00D81179">
        <w:trPr>
          <w:trHeight w:val="517"/>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kern w:val="32"/>
              </w:rPr>
            </w:pPr>
            <w:r w:rsidRPr="00616547">
              <w:rPr>
                <w:rFonts w:ascii="Arial" w:hAnsi="Arial" w:cs="Arial"/>
              </w:rPr>
              <w:t xml:space="preserve">Административные штрафы, установленные </w:t>
            </w:r>
            <w:hyperlink r:id="rId116" w:history="1">
              <w:r w:rsidRPr="00616547">
                <w:rPr>
                  <w:rFonts w:ascii="Arial" w:hAnsi="Arial" w:cs="Arial"/>
                </w:rPr>
                <w:t>главой 20</w:t>
              </w:r>
            </w:hyperlink>
            <w:r w:rsidRPr="00616547">
              <w:rPr>
                <w:rFonts w:ascii="Arial" w:hAnsi="Arial" w:cs="Arial"/>
              </w:rPr>
              <w:t xml:space="preserve"> Кодекса Российской Федерации об </w:t>
            </w:r>
            <w:r w:rsidRPr="00616547">
              <w:rPr>
                <w:rFonts w:ascii="Arial" w:hAnsi="Arial" w:cs="Arial"/>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16547">
              <w:rPr>
                <w:rFonts w:ascii="Arial" w:hAnsi="Arial" w:cs="Arial"/>
                <w:kern w:val="32"/>
              </w:rPr>
              <w:t xml:space="preserve"> (иные штрафы)</w:t>
            </w:r>
          </w:p>
        </w:tc>
      </w:tr>
      <w:tr w:rsidR="0004101E" w:rsidRPr="00616547" w:rsidTr="00D81179">
        <w:trPr>
          <w:trHeight w:val="2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lastRenderedPageBreak/>
              <w:t>487</w:t>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1 16 02010 02 0000 140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both"/>
              <w:rPr>
                <w:rFonts w:ascii="Arial" w:hAnsi="Arial" w:cs="Arial"/>
                <w:b/>
                <w:kern w:val="32"/>
              </w:rPr>
            </w:pPr>
            <w:r w:rsidRPr="00616547">
              <w:rPr>
                <w:rFonts w:ascii="Arial" w:hAnsi="Arial" w:cs="Arial"/>
                <w:b/>
                <w:kern w:val="32"/>
              </w:rPr>
              <w:t>Иные доходы бюджета городского округа город Арзамас, администрирование которых может осуществляться главными администраторами доходов бюджета в пределах их компетенции</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br/>
            </w: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1 16 01054 01 0041 140</w:t>
            </w:r>
          </w:p>
          <w:p w:rsidR="0004101E" w:rsidRPr="00616547" w:rsidRDefault="0004101E" w:rsidP="00D81179">
            <w:pPr>
              <w:overflowPunct w:val="0"/>
              <w:autoSpaceDE w:val="0"/>
              <w:autoSpaceDN w:val="0"/>
              <w:adjustRightInd w:val="0"/>
              <w:spacing w:after="120"/>
              <w:jc w:val="center"/>
              <w:rPr>
                <w:rFonts w:ascii="Arial" w:hAnsi="Arial" w:cs="Arial"/>
                <w:kern w:val="32"/>
              </w:rPr>
            </w:pP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17" w:history="1">
              <w:r w:rsidRPr="00616547">
                <w:rPr>
                  <w:rFonts w:ascii="Arial" w:hAnsi="Arial" w:cs="Arial"/>
                </w:rPr>
                <w:t>главой 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1 16 01064 01 0041 140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18" w:history="1">
              <w:r w:rsidRPr="00616547">
                <w:rPr>
                  <w:rFonts w:ascii="Arial" w:hAnsi="Arial" w:cs="Arial"/>
                </w:rPr>
                <w:t>главой 6</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 (доходы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1 16 01074 01 0041 140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19" w:history="1">
              <w:r w:rsidRPr="00616547">
                <w:rPr>
                  <w:rFonts w:ascii="Arial" w:hAnsi="Arial" w:cs="Arial"/>
                </w:rPr>
                <w:t>главой 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 (доходы бюджетов городских округов)</w:t>
            </w:r>
          </w:p>
        </w:tc>
      </w:tr>
      <w:tr w:rsidR="0004101E" w:rsidRPr="00616547" w:rsidTr="00D81179">
        <w:trPr>
          <w:trHeight w:val="3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1 16 01084 01 0041 140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0" w:history="1">
              <w:r w:rsidRPr="00616547">
                <w:rPr>
                  <w:rFonts w:ascii="Arial" w:hAnsi="Arial" w:cs="Arial"/>
                </w:rPr>
                <w:t>главой 8</w:t>
              </w:r>
            </w:hyperlink>
            <w:r w:rsidRPr="00616547">
              <w:rPr>
                <w:rFonts w:ascii="Arial" w:hAnsi="Arial" w:cs="Arial"/>
              </w:rPr>
              <w:t xml:space="preserve"> Кодекса Российской Федерации об </w:t>
            </w:r>
            <w:r w:rsidRPr="00616547">
              <w:rPr>
                <w:rFonts w:ascii="Arial" w:hAnsi="Arial" w:cs="Arial"/>
              </w:rPr>
              <w:lastRenderedPageBreak/>
              <w:t>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 (доходы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1 16 01094 01 0041 140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1" w:history="1">
              <w:r w:rsidRPr="00616547">
                <w:rPr>
                  <w:rFonts w:ascii="Arial" w:hAnsi="Arial" w:cs="Arial"/>
                </w:rPr>
                <w:t>главой 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1 16 01104 01 0041 140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2" w:history="1">
              <w:r w:rsidRPr="00616547">
                <w:rPr>
                  <w:rFonts w:ascii="Arial" w:hAnsi="Arial" w:cs="Arial"/>
                </w:rPr>
                <w:t>главой 10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1 16 01114 01 0041 140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23" w:history="1">
              <w:r w:rsidRPr="00616547">
                <w:rPr>
                  <w:rFonts w:ascii="Arial" w:hAnsi="Arial" w:cs="Arial"/>
                </w:rPr>
                <w:t>главой 11</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 (доходы бюджетов городских округов)</w:t>
            </w:r>
          </w:p>
        </w:tc>
      </w:tr>
      <w:tr w:rsidR="0004101E" w:rsidRPr="00616547" w:rsidTr="00D81179">
        <w:trPr>
          <w:trHeight w:val="3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1 16 01134 01 0041 140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4" w:history="1">
              <w:r w:rsidRPr="00616547">
                <w:rPr>
                  <w:rFonts w:ascii="Arial" w:hAnsi="Arial" w:cs="Arial"/>
                </w:rPr>
                <w:t>главой 13</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связи и информации,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1 16 01144 01 0041 140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5" w:history="1">
              <w:r w:rsidRPr="00616547">
                <w:rPr>
                  <w:rFonts w:ascii="Arial" w:hAnsi="Arial" w:cs="Arial"/>
                </w:rPr>
                <w:t>главой 14</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 (доходы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6"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27" w:history="1">
              <w:r w:rsidRPr="00616547">
                <w:rPr>
                  <w:rFonts w:ascii="Arial" w:hAnsi="Arial" w:cs="Arial"/>
                </w:rPr>
                <w:t>пункте 6 статьи 46</w:t>
              </w:r>
            </w:hyperlink>
            <w:r w:rsidRPr="00616547">
              <w:rPr>
                <w:rFonts w:ascii="Arial" w:hAnsi="Arial" w:cs="Arial"/>
              </w:rPr>
              <w:t xml:space="preserve"> Бюджетного кодекса Российской Федерации),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1 16 01157 01 0041 140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8" w:history="1">
              <w:r w:rsidRPr="00616547">
                <w:rPr>
                  <w:rFonts w:ascii="Arial" w:hAnsi="Arial" w:cs="Arial"/>
                </w:rPr>
                <w:t>главой 15</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 (доходы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1 16 01174 01 0041 140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29" w:history="1">
              <w:r w:rsidRPr="00616547">
                <w:rPr>
                  <w:rFonts w:ascii="Arial" w:hAnsi="Arial" w:cs="Arial"/>
                </w:rPr>
                <w:t>главой 17</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1 16 01184 01 0041 140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30" w:history="1">
              <w:r w:rsidRPr="00616547">
                <w:rPr>
                  <w:rFonts w:ascii="Arial" w:hAnsi="Arial" w:cs="Arial"/>
                </w:rPr>
                <w:t>главой 18</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w:t>
            </w:r>
            <w:r w:rsidRPr="00616547">
              <w:rPr>
                <w:rFonts w:ascii="Arial" w:hAnsi="Arial" w:cs="Arial"/>
              </w:rPr>
              <w:lastRenderedPageBreak/>
              <w:t>Российской Федерации и обеспечения режима пребывания иностранных граждан или лиц без гражданства на территории Российской Федерации, выявленные должностными лицами органов муниципального контроля (доходы бюджетов городских округов)</w:t>
            </w:r>
          </w:p>
        </w:tc>
      </w:tr>
      <w:tr w:rsidR="0004101E" w:rsidRPr="00616547" w:rsidTr="00D81179">
        <w:trPr>
          <w:trHeight w:val="376"/>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1 16 01194 01 0041 140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31" w:history="1">
              <w:r w:rsidRPr="00616547">
                <w:rPr>
                  <w:rFonts w:ascii="Arial" w:hAnsi="Arial" w:cs="Arial"/>
                </w:rPr>
                <w:t>главой 19</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1 16 01203 01 9000 140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 xml:space="preserve">Административные штрафы, установленные </w:t>
            </w:r>
            <w:hyperlink r:id="rId132"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1 16 01204 01 0041 140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Административные штрафы, установленные </w:t>
            </w:r>
            <w:hyperlink r:id="rId133" w:history="1">
              <w:r w:rsidRPr="00616547">
                <w:rPr>
                  <w:rFonts w:ascii="Arial" w:hAnsi="Arial" w:cs="Arial"/>
                </w:rPr>
                <w:t>главой 20</w:t>
              </w:r>
            </w:hyperlink>
            <w:r w:rsidRPr="00616547">
              <w:rPr>
                <w:rFonts w:ascii="Arial" w:hAnsi="Arial" w:cs="Arial"/>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 (доходы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1 16 10031 04 0000 140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1 16 10123 01 0001 140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bCs/>
              </w:rPr>
            </w:pPr>
            <w:r w:rsidRPr="00616547">
              <w:rPr>
                <w:rFonts w:ascii="Arial" w:hAnsi="Arial" w:cs="Arial"/>
                <w:bC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r w:rsidRPr="00616547">
              <w:rPr>
                <w:rFonts w:ascii="Arial" w:hAnsi="Arial" w:cs="Arial"/>
                <w:kern w:val="32"/>
              </w:rPr>
              <w:t>(за исключением доходов, направляемых на формирование муниципального дорожного фонда)</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1 16 10123 01 0041 140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 xml:space="preserve">Доходы от денежных взысканий (штрафов), поступающие в счет погашения задолженности, образовавшейся до 1 </w:t>
            </w:r>
            <w:r w:rsidRPr="00616547">
              <w:rPr>
                <w:rFonts w:ascii="Arial" w:hAnsi="Arial" w:cs="Arial"/>
              </w:rPr>
              <w:lastRenderedPageBreak/>
              <w:t>января 2020 года, подлежащие зачислению в бюджет муниципального образования по нормативам, действовавшим в 2019 году</w:t>
            </w:r>
            <w:r w:rsidRPr="00616547">
              <w:rPr>
                <w:rFonts w:ascii="Arial" w:hAnsi="Arial" w:cs="Arial"/>
                <w:kern w:val="32"/>
              </w:rPr>
              <w:t xml:space="preserve"> </w:t>
            </w:r>
            <w:r w:rsidRPr="00616547">
              <w:rPr>
                <w:rFonts w:ascii="Arial" w:hAnsi="Arial" w:cs="Arial"/>
              </w:rPr>
              <w:t>(доходы бюджетов городских округов)</w:t>
            </w:r>
          </w:p>
        </w:tc>
      </w:tr>
      <w:tr w:rsidR="0004101E" w:rsidRPr="00616547" w:rsidTr="00D81179">
        <w:trPr>
          <w:trHeight w:val="23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r w:rsidRPr="00616547">
              <w:rPr>
                <w:rFonts w:ascii="Arial" w:hAnsi="Arial" w:cs="Arial"/>
                <w:kern w:val="32"/>
              </w:rPr>
              <w:t>1</w:t>
            </w:r>
            <w:r w:rsidRPr="00616547">
              <w:rPr>
                <w:rFonts w:ascii="Arial" w:hAnsi="Arial" w:cs="Arial"/>
                <w:kern w:val="32"/>
                <w:lang w:val="en-US"/>
              </w:rPr>
              <w:t> </w:t>
            </w:r>
            <w:r w:rsidRPr="00616547">
              <w:rPr>
                <w:rFonts w:ascii="Arial" w:hAnsi="Arial" w:cs="Arial"/>
                <w:kern w:val="32"/>
              </w:rPr>
              <w:t>16</w:t>
            </w:r>
            <w:r w:rsidRPr="00616547">
              <w:rPr>
                <w:rFonts w:ascii="Arial" w:hAnsi="Arial" w:cs="Arial"/>
                <w:kern w:val="32"/>
                <w:lang w:val="en-US"/>
              </w:rPr>
              <w:t> </w:t>
            </w:r>
            <w:r w:rsidRPr="00616547">
              <w:rPr>
                <w:rFonts w:ascii="Arial" w:hAnsi="Arial" w:cs="Arial"/>
                <w:kern w:val="32"/>
              </w:rPr>
              <w:t>10129</w:t>
            </w:r>
            <w:r w:rsidRPr="00616547">
              <w:rPr>
                <w:rFonts w:ascii="Arial" w:hAnsi="Arial" w:cs="Arial"/>
                <w:kern w:val="32"/>
                <w:lang w:val="en-US"/>
              </w:rPr>
              <w:t> </w:t>
            </w:r>
            <w:r w:rsidRPr="00616547">
              <w:rPr>
                <w:rFonts w:ascii="Arial" w:hAnsi="Arial" w:cs="Arial"/>
                <w:kern w:val="32"/>
              </w:rPr>
              <w:t>01</w:t>
            </w:r>
            <w:r w:rsidRPr="00616547">
              <w:rPr>
                <w:rFonts w:ascii="Arial" w:hAnsi="Arial" w:cs="Arial"/>
                <w:kern w:val="32"/>
                <w:lang w:val="en-US"/>
              </w:rPr>
              <w:t> </w:t>
            </w:r>
            <w:r w:rsidRPr="00616547">
              <w:rPr>
                <w:rFonts w:ascii="Arial" w:hAnsi="Arial" w:cs="Arial"/>
                <w:kern w:val="32"/>
              </w:rPr>
              <w:t>0000</w:t>
            </w:r>
            <w:r w:rsidRPr="00616547">
              <w:rPr>
                <w:rFonts w:ascii="Arial" w:hAnsi="Arial" w:cs="Arial"/>
                <w:kern w:val="32"/>
                <w:lang w:val="en-US"/>
              </w:rPr>
              <w:t> </w:t>
            </w:r>
            <w:r w:rsidRPr="00616547">
              <w:rPr>
                <w:rFonts w:ascii="Arial" w:hAnsi="Arial" w:cs="Arial"/>
                <w:kern w:val="32"/>
              </w:rPr>
              <w:t>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1 16 11030 01 0041 140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(доходы бюджетов городских округов)</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1 16 11050 01 0000 140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rPr>
            </w:pPr>
            <w:r w:rsidRPr="00616547">
              <w:rPr>
                <w:rFonts w:ascii="Arial" w:hAnsi="Arial" w:cs="Arial"/>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4101E" w:rsidRPr="00616547" w:rsidTr="00D81179">
        <w:trPr>
          <w:trHeight w:val="654"/>
        </w:trPr>
        <w:tc>
          <w:tcPr>
            <w:tcW w:w="1560"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jc w:val="center"/>
              <w:rPr>
                <w:rFonts w:ascii="Arial" w:hAnsi="Arial" w:cs="Arial"/>
                <w:kern w:val="32"/>
              </w:rPr>
            </w:pPr>
          </w:p>
        </w:tc>
        <w:tc>
          <w:tcPr>
            <w:tcW w:w="3118"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overflowPunct w:val="0"/>
              <w:autoSpaceDE w:val="0"/>
              <w:autoSpaceDN w:val="0"/>
              <w:adjustRightInd w:val="0"/>
              <w:spacing w:after="120"/>
              <w:jc w:val="center"/>
              <w:rPr>
                <w:rFonts w:ascii="Arial" w:hAnsi="Arial" w:cs="Arial"/>
                <w:kern w:val="32"/>
              </w:rPr>
            </w:pPr>
            <w:r w:rsidRPr="00616547">
              <w:rPr>
                <w:rFonts w:ascii="Arial" w:hAnsi="Arial" w:cs="Arial"/>
                <w:kern w:val="32"/>
              </w:rPr>
              <w:t>1 16 11064 01 0041 140</w:t>
            </w:r>
          </w:p>
        </w:tc>
        <w:tc>
          <w:tcPr>
            <w:tcW w:w="5103" w:type="dxa"/>
            <w:tcBorders>
              <w:top w:val="single" w:sz="4" w:space="0" w:color="auto"/>
              <w:left w:val="single" w:sz="4" w:space="0" w:color="auto"/>
              <w:bottom w:val="single" w:sz="4" w:space="0" w:color="auto"/>
              <w:right w:val="single" w:sz="4" w:space="0" w:color="auto"/>
            </w:tcBorders>
          </w:tcPr>
          <w:p w:rsidR="0004101E" w:rsidRPr="00616547" w:rsidRDefault="0004101E" w:rsidP="00D81179">
            <w:pPr>
              <w:autoSpaceDE w:val="0"/>
              <w:autoSpaceDN w:val="0"/>
              <w:adjustRightInd w:val="0"/>
              <w:jc w:val="both"/>
              <w:rPr>
                <w:rFonts w:ascii="Arial" w:hAnsi="Arial" w:cs="Arial"/>
                <w:kern w:val="32"/>
              </w:rPr>
            </w:pPr>
            <w:r w:rsidRPr="00616547">
              <w:rPr>
                <w:rFonts w:ascii="Arial" w:hAnsi="Arial" w:cs="Arial"/>
              </w:rPr>
              <w:t>Платежи, уплачиваемые в целях возмещения вреда, причиняемого автомобильным дорогам местного значения тяжеловесными транспортными средствами (доходы бюджетов городских округов)</w:t>
            </w:r>
          </w:p>
        </w:tc>
      </w:tr>
    </w:tbl>
    <w:p w:rsidR="0004101E" w:rsidRDefault="0004101E" w:rsidP="00C21F26">
      <w:pPr>
        <w:keepNext/>
        <w:overflowPunct w:val="0"/>
        <w:autoSpaceDE w:val="0"/>
        <w:autoSpaceDN w:val="0"/>
        <w:adjustRightInd w:val="0"/>
        <w:jc w:val="center"/>
        <w:outlineLvl w:val="1"/>
        <w:rPr>
          <w:rFonts w:ascii="Arial" w:hAnsi="Arial" w:cs="Arial"/>
          <w:b/>
          <w:bCs/>
          <w:kern w:val="32"/>
        </w:rPr>
      </w:pPr>
    </w:p>
    <w:p w:rsidR="0004101E" w:rsidRDefault="0004101E" w:rsidP="00C21F26">
      <w:pPr>
        <w:keepNext/>
        <w:overflowPunct w:val="0"/>
        <w:autoSpaceDE w:val="0"/>
        <w:autoSpaceDN w:val="0"/>
        <w:adjustRightInd w:val="0"/>
        <w:jc w:val="center"/>
        <w:outlineLvl w:val="1"/>
        <w:rPr>
          <w:rFonts w:ascii="Arial" w:hAnsi="Arial" w:cs="Arial"/>
          <w:b/>
          <w:bCs/>
          <w:kern w:val="32"/>
        </w:rPr>
      </w:pPr>
    </w:p>
    <w:p w:rsidR="003E76E2" w:rsidRDefault="003E76E2" w:rsidP="00C21F26">
      <w:pPr>
        <w:keepNext/>
        <w:overflowPunct w:val="0"/>
        <w:autoSpaceDE w:val="0"/>
        <w:autoSpaceDN w:val="0"/>
        <w:adjustRightInd w:val="0"/>
        <w:jc w:val="center"/>
        <w:outlineLvl w:val="1"/>
        <w:rPr>
          <w:rFonts w:ascii="Arial" w:hAnsi="Arial" w:cs="Arial"/>
          <w:b/>
          <w:bCs/>
          <w:kern w:val="32"/>
        </w:rPr>
      </w:pPr>
    </w:p>
    <w:p w:rsidR="003E76E2" w:rsidRPr="00C21F26" w:rsidRDefault="003E76E2" w:rsidP="00C21F26">
      <w:pPr>
        <w:keepNext/>
        <w:overflowPunct w:val="0"/>
        <w:autoSpaceDE w:val="0"/>
        <w:autoSpaceDN w:val="0"/>
        <w:adjustRightInd w:val="0"/>
        <w:jc w:val="center"/>
        <w:outlineLvl w:val="1"/>
        <w:rPr>
          <w:rFonts w:ascii="Arial" w:hAnsi="Arial" w:cs="Arial"/>
          <w:b/>
          <w:bCs/>
          <w:kern w:val="32"/>
        </w:rPr>
      </w:pPr>
    </w:p>
    <w:p w:rsidR="00C21F26" w:rsidRDefault="00C21F26" w:rsidP="00C21F26">
      <w:pPr>
        <w:overflowPunct w:val="0"/>
        <w:autoSpaceDE w:val="0"/>
        <w:autoSpaceDN w:val="0"/>
        <w:adjustRightInd w:val="0"/>
        <w:rPr>
          <w:rFonts w:ascii="Arial" w:hAnsi="Arial" w:cs="Arial"/>
          <w:kern w:val="32"/>
        </w:rPr>
      </w:pPr>
    </w:p>
    <w:p w:rsidR="00997A26" w:rsidRDefault="00997A26" w:rsidP="00C21F26">
      <w:pPr>
        <w:overflowPunct w:val="0"/>
        <w:autoSpaceDE w:val="0"/>
        <w:autoSpaceDN w:val="0"/>
        <w:adjustRightInd w:val="0"/>
        <w:rPr>
          <w:rFonts w:ascii="Arial" w:hAnsi="Arial" w:cs="Arial"/>
          <w:kern w:val="32"/>
        </w:rPr>
      </w:pPr>
    </w:p>
    <w:p w:rsidR="004372B8" w:rsidRPr="00C21F26" w:rsidRDefault="004372B8" w:rsidP="00C21F26">
      <w:pPr>
        <w:overflowPunct w:val="0"/>
        <w:autoSpaceDE w:val="0"/>
        <w:autoSpaceDN w:val="0"/>
        <w:adjustRightInd w:val="0"/>
        <w:rPr>
          <w:rFonts w:ascii="Arial" w:hAnsi="Arial" w:cs="Arial"/>
          <w:kern w:val="32"/>
        </w:rPr>
      </w:pPr>
    </w:p>
    <w:sectPr w:rsidR="004372B8" w:rsidRPr="00C21F26" w:rsidSect="00C14640">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77D" w:rsidRDefault="0033577D" w:rsidP="0090163F">
      <w:r>
        <w:separator/>
      </w:r>
    </w:p>
  </w:endnote>
  <w:endnote w:type="continuationSeparator" w:id="0">
    <w:p w:rsidR="0033577D" w:rsidRDefault="0033577D" w:rsidP="009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77D" w:rsidRDefault="0033577D" w:rsidP="0090163F">
      <w:r>
        <w:separator/>
      </w:r>
    </w:p>
  </w:footnote>
  <w:footnote w:type="continuationSeparator" w:id="0">
    <w:p w:rsidR="0033577D" w:rsidRDefault="0033577D" w:rsidP="00901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0EDF"/>
    <w:multiLevelType w:val="hybridMultilevel"/>
    <w:tmpl w:val="EC24C9FE"/>
    <w:lvl w:ilvl="0" w:tplc="14D238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E47962"/>
    <w:multiLevelType w:val="multilevel"/>
    <w:tmpl w:val="237C9BB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872458"/>
    <w:multiLevelType w:val="multilevel"/>
    <w:tmpl w:val="237C9BB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5254EC"/>
    <w:multiLevelType w:val="hybridMultilevel"/>
    <w:tmpl w:val="CBDEBF7A"/>
    <w:lvl w:ilvl="0" w:tplc="A12809B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5994E66"/>
    <w:multiLevelType w:val="multilevel"/>
    <w:tmpl w:val="C3C00DA2"/>
    <w:lvl w:ilvl="0">
      <w:start w:val="1"/>
      <w:numFmt w:val="decimal"/>
      <w:lvlText w:val="%1."/>
      <w:lvlJc w:val="left"/>
      <w:pPr>
        <w:ind w:left="390" w:hanging="390"/>
      </w:pPr>
      <w:rPr>
        <w:rFonts w:eastAsia="Calibri" w:hint="default"/>
      </w:rPr>
    </w:lvl>
    <w:lvl w:ilvl="1">
      <w:start w:val="1"/>
      <w:numFmt w:val="decimal"/>
      <w:lvlText w:val="%1.%2."/>
      <w:lvlJc w:val="left"/>
      <w:pPr>
        <w:ind w:left="1428" w:hanging="720"/>
      </w:pPr>
      <w:rPr>
        <w:rFonts w:eastAsia="Calibri" w:hint="default"/>
      </w:rPr>
    </w:lvl>
    <w:lvl w:ilvl="2">
      <w:start w:val="1"/>
      <w:numFmt w:val="decimal"/>
      <w:lvlText w:val="%1.%2.%3."/>
      <w:lvlJc w:val="left"/>
      <w:pPr>
        <w:ind w:left="2136" w:hanging="720"/>
      </w:pPr>
      <w:rPr>
        <w:rFonts w:eastAsia="Calibri" w:hint="default"/>
      </w:rPr>
    </w:lvl>
    <w:lvl w:ilvl="3">
      <w:start w:val="1"/>
      <w:numFmt w:val="decimal"/>
      <w:lvlText w:val="%1.%2.%3.%4."/>
      <w:lvlJc w:val="left"/>
      <w:pPr>
        <w:ind w:left="3204" w:hanging="1080"/>
      </w:pPr>
      <w:rPr>
        <w:rFonts w:eastAsia="Calibri" w:hint="default"/>
      </w:rPr>
    </w:lvl>
    <w:lvl w:ilvl="4">
      <w:start w:val="1"/>
      <w:numFmt w:val="decimal"/>
      <w:lvlText w:val="%1.%2.%3.%4.%5."/>
      <w:lvlJc w:val="left"/>
      <w:pPr>
        <w:ind w:left="3912" w:hanging="1080"/>
      </w:pPr>
      <w:rPr>
        <w:rFonts w:eastAsia="Calibri" w:hint="default"/>
      </w:rPr>
    </w:lvl>
    <w:lvl w:ilvl="5">
      <w:start w:val="1"/>
      <w:numFmt w:val="decimal"/>
      <w:lvlText w:val="%1.%2.%3.%4.%5.%6."/>
      <w:lvlJc w:val="left"/>
      <w:pPr>
        <w:ind w:left="4980" w:hanging="1440"/>
      </w:pPr>
      <w:rPr>
        <w:rFonts w:eastAsia="Calibri" w:hint="default"/>
      </w:rPr>
    </w:lvl>
    <w:lvl w:ilvl="6">
      <w:start w:val="1"/>
      <w:numFmt w:val="decimal"/>
      <w:lvlText w:val="%1.%2.%3.%4.%5.%6.%7."/>
      <w:lvlJc w:val="left"/>
      <w:pPr>
        <w:ind w:left="5688" w:hanging="1440"/>
      </w:pPr>
      <w:rPr>
        <w:rFonts w:eastAsia="Calibri" w:hint="default"/>
      </w:rPr>
    </w:lvl>
    <w:lvl w:ilvl="7">
      <w:start w:val="1"/>
      <w:numFmt w:val="decimal"/>
      <w:lvlText w:val="%1.%2.%3.%4.%5.%6.%7.%8."/>
      <w:lvlJc w:val="left"/>
      <w:pPr>
        <w:ind w:left="6756" w:hanging="1800"/>
      </w:pPr>
      <w:rPr>
        <w:rFonts w:eastAsia="Calibri" w:hint="default"/>
      </w:rPr>
    </w:lvl>
    <w:lvl w:ilvl="8">
      <w:start w:val="1"/>
      <w:numFmt w:val="decimal"/>
      <w:lvlText w:val="%1.%2.%3.%4.%5.%6.%7.%8.%9."/>
      <w:lvlJc w:val="left"/>
      <w:pPr>
        <w:ind w:left="7824" w:hanging="2160"/>
      </w:pPr>
      <w:rPr>
        <w:rFonts w:eastAsia="Calibri" w:hint="default"/>
      </w:rPr>
    </w:lvl>
  </w:abstractNum>
  <w:abstractNum w:abstractNumId="5" w15:restartNumberingAfterBreak="0">
    <w:nsid w:val="1B275171"/>
    <w:multiLevelType w:val="multilevel"/>
    <w:tmpl w:val="522254C2"/>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6E417B"/>
    <w:multiLevelType w:val="hybridMultilevel"/>
    <w:tmpl w:val="5574B3E6"/>
    <w:lvl w:ilvl="0" w:tplc="F3385E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9636786"/>
    <w:multiLevelType w:val="multilevel"/>
    <w:tmpl w:val="BEA07736"/>
    <w:lvl w:ilvl="0">
      <w:start w:val="1"/>
      <w:numFmt w:val="decimal"/>
      <w:pStyle w:val="Courier12"/>
      <w:lvlText w:val="%1.   "/>
      <w:lvlJc w:val="left"/>
      <w:pPr>
        <w:tabs>
          <w:tab w:val="num" w:pos="1571"/>
        </w:tabs>
        <w:ind w:left="0"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2C72E31"/>
    <w:multiLevelType w:val="multilevel"/>
    <w:tmpl w:val="74321AA6"/>
    <w:lvl w:ilvl="0">
      <w:start w:val="1"/>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2E6CF1"/>
    <w:multiLevelType w:val="hybridMultilevel"/>
    <w:tmpl w:val="522A743E"/>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15:restartNumberingAfterBreak="0">
    <w:nsid w:val="47B22E4C"/>
    <w:multiLevelType w:val="multilevel"/>
    <w:tmpl w:val="A6187290"/>
    <w:lvl w:ilvl="0">
      <w:start w:val="1"/>
      <w:numFmt w:val="decimal"/>
      <w:lvlText w:val="%1."/>
      <w:lvlJc w:val="left"/>
      <w:pPr>
        <w:ind w:left="525" w:hanging="525"/>
      </w:pPr>
      <w:rPr>
        <w:rFonts w:eastAsia="Calibri" w:hint="default"/>
      </w:rPr>
    </w:lvl>
    <w:lvl w:ilvl="1">
      <w:start w:val="10"/>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1" w15:restartNumberingAfterBreak="0">
    <w:nsid w:val="4B7D3202"/>
    <w:multiLevelType w:val="multilevel"/>
    <w:tmpl w:val="74CAE87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4731561"/>
    <w:multiLevelType w:val="hybridMultilevel"/>
    <w:tmpl w:val="DEBC90A2"/>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5A7BD6"/>
    <w:multiLevelType w:val="multilevel"/>
    <w:tmpl w:val="30A0C508"/>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2AD5221"/>
    <w:multiLevelType w:val="multilevel"/>
    <w:tmpl w:val="DFD0D81A"/>
    <w:lvl w:ilvl="0">
      <w:start w:val="1"/>
      <w:numFmt w:val="decimal"/>
      <w:lvlText w:val="%1."/>
      <w:lvlJc w:val="left"/>
      <w:pPr>
        <w:ind w:left="525" w:hanging="525"/>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44578C2"/>
    <w:multiLevelType w:val="hybridMultilevel"/>
    <w:tmpl w:val="F77CE5AE"/>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F47E6D"/>
    <w:multiLevelType w:val="multilevel"/>
    <w:tmpl w:val="57FCD9EE"/>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AB954D7"/>
    <w:multiLevelType w:val="singleLevel"/>
    <w:tmpl w:val="08BC5A86"/>
    <w:lvl w:ilvl="0">
      <w:start w:val="2"/>
      <w:numFmt w:val="decimal"/>
      <w:pStyle w:val="a"/>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7"/>
  </w:num>
  <w:num w:numId="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2"/>
    </w:lvlOverride>
  </w:num>
  <w:num w:numId="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6"/>
  </w:num>
  <w:num w:numId="9">
    <w:abstractNumId w:val="12"/>
  </w:num>
  <w:num w:numId="10">
    <w:abstractNumId w:val="0"/>
  </w:num>
  <w:num w:numId="11">
    <w:abstractNumId w:val="15"/>
  </w:num>
  <w:num w:numId="12">
    <w:abstractNumId w:val="16"/>
  </w:num>
  <w:num w:numId="13">
    <w:abstractNumId w:val="13"/>
  </w:num>
  <w:num w:numId="14">
    <w:abstractNumId w:val="5"/>
  </w:num>
  <w:num w:numId="15">
    <w:abstractNumId w:val="2"/>
  </w:num>
  <w:num w:numId="16">
    <w:abstractNumId w:val="4"/>
  </w:num>
  <w:num w:numId="17">
    <w:abstractNumId w:val="10"/>
  </w:num>
  <w:num w:numId="18">
    <w:abstractNumId w:val="1"/>
  </w:num>
  <w:num w:numId="19">
    <w:abstractNumId w:val="14"/>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F8"/>
    <w:rsid w:val="00002A4E"/>
    <w:rsid w:val="00005B55"/>
    <w:rsid w:val="00011568"/>
    <w:rsid w:val="00012B94"/>
    <w:rsid w:val="00016141"/>
    <w:rsid w:val="00020F2A"/>
    <w:rsid w:val="000257A6"/>
    <w:rsid w:val="00032D76"/>
    <w:rsid w:val="00040729"/>
    <w:rsid w:val="0004101E"/>
    <w:rsid w:val="000455C2"/>
    <w:rsid w:val="00045A6C"/>
    <w:rsid w:val="0005264E"/>
    <w:rsid w:val="000544F1"/>
    <w:rsid w:val="0009498A"/>
    <w:rsid w:val="0009636F"/>
    <w:rsid w:val="00096D5C"/>
    <w:rsid w:val="000A48D4"/>
    <w:rsid w:val="000B0B9C"/>
    <w:rsid w:val="000D63CF"/>
    <w:rsid w:val="000E5CFF"/>
    <w:rsid w:val="000E67F6"/>
    <w:rsid w:val="000F2EE3"/>
    <w:rsid w:val="0010017F"/>
    <w:rsid w:val="001231EC"/>
    <w:rsid w:val="0013303B"/>
    <w:rsid w:val="00135A62"/>
    <w:rsid w:val="00151108"/>
    <w:rsid w:val="001545BF"/>
    <w:rsid w:val="00167428"/>
    <w:rsid w:val="00182373"/>
    <w:rsid w:val="001A2AB2"/>
    <w:rsid w:val="001B679D"/>
    <w:rsid w:val="001B7881"/>
    <w:rsid w:val="001C12D0"/>
    <w:rsid w:val="001C37F9"/>
    <w:rsid w:val="001C4405"/>
    <w:rsid w:val="001D5F90"/>
    <w:rsid w:val="001F04BE"/>
    <w:rsid w:val="00203D27"/>
    <w:rsid w:val="002166A3"/>
    <w:rsid w:val="002174B0"/>
    <w:rsid w:val="00220C95"/>
    <w:rsid w:val="00224F74"/>
    <w:rsid w:val="0022747E"/>
    <w:rsid w:val="00253F8C"/>
    <w:rsid w:val="00254CF2"/>
    <w:rsid w:val="00264E9A"/>
    <w:rsid w:val="002815F9"/>
    <w:rsid w:val="00282664"/>
    <w:rsid w:val="002827F9"/>
    <w:rsid w:val="002965CB"/>
    <w:rsid w:val="00296C80"/>
    <w:rsid w:val="002A156D"/>
    <w:rsid w:val="002A6495"/>
    <w:rsid w:val="002B5CB9"/>
    <w:rsid w:val="002C34EC"/>
    <w:rsid w:val="002F0920"/>
    <w:rsid w:val="002F0E3E"/>
    <w:rsid w:val="002F423E"/>
    <w:rsid w:val="00302EF4"/>
    <w:rsid w:val="00311EF5"/>
    <w:rsid w:val="0031202E"/>
    <w:rsid w:val="00326DC9"/>
    <w:rsid w:val="0033577D"/>
    <w:rsid w:val="00343147"/>
    <w:rsid w:val="00344AAA"/>
    <w:rsid w:val="0034526B"/>
    <w:rsid w:val="00353830"/>
    <w:rsid w:val="00367AF2"/>
    <w:rsid w:val="003779E3"/>
    <w:rsid w:val="0038324B"/>
    <w:rsid w:val="0038545C"/>
    <w:rsid w:val="003929D7"/>
    <w:rsid w:val="00393E4D"/>
    <w:rsid w:val="00393EEE"/>
    <w:rsid w:val="003A1179"/>
    <w:rsid w:val="003A215F"/>
    <w:rsid w:val="003B03FE"/>
    <w:rsid w:val="003C192A"/>
    <w:rsid w:val="003C1E5E"/>
    <w:rsid w:val="003D7C87"/>
    <w:rsid w:val="003E0B69"/>
    <w:rsid w:val="003E14DA"/>
    <w:rsid w:val="003E76E2"/>
    <w:rsid w:val="003F3F92"/>
    <w:rsid w:val="003F7CD1"/>
    <w:rsid w:val="00417A6F"/>
    <w:rsid w:val="00422CC6"/>
    <w:rsid w:val="00423B95"/>
    <w:rsid w:val="00427BA0"/>
    <w:rsid w:val="00432D70"/>
    <w:rsid w:val="004357F8"/>
    <w:rsid w:val="004372B8"/>
    <w:rsid w:val="004414F8"/>
    <w:rsid w:val="004419BD"/>
    <w:rsid w:val="004419CF"/>
    <w:rsid w:val="00446D8E"/>
    <w:rsid w:val="0045424A"/>
    <w:rsid w:val="00457263"/>
    <w:rsid w:val="004624FF"/>
    <w:rsid w:val="00470523"/>
    <w:rsid w:val="00471378"/>
    <w:rsid w:val="00484E53"/>
    <w:rsid w:val="00492EA7"/>
    <w:rsid w:val="00493676"/>
    <w:rsid w:val="004A0546"/>
    <w:rsid w:val="004A1DBD"/>
    <w:rsid w:val="004B3815"/>
    <w:rsid w:val="004B3AEB"/>
    <w:rsid w:val="004C469A"/>
    <w:rsid w:val="004C796A"/>
    <w:rsid w:val="004D0DFA"/>
    <w:rsid w:val="004D21C0"/>
    <w:rsid w:val="004D3B6B"/>
    <w:rsid w:val="004D4550"/>
    <w:rsid w:val="004D57F5"/>
    <w:rsid w:val="004E365B"/>
    <w:rsid w:val="00510DEB"/>
    <w:rsid w:val="0051585E"/>
    <w:rsid w:val="00522906"/>
    <w:rsid w:val="00526BFC"/>
    <w:rsid w:val="005345B7"/>
    <w:rsid w:val="005352A4"/>
    <w:rsid w:val="00537D11"/>
    <w:rsid w:val="00541616"/>
    <w:rsid w:val="00566008"/>
    <w:rsid w:val="00570D5E"/>
    <w:rsid w:val="0057163E"/>
    <w:rsid w:val="0057566D"/>
    <w:rsid w:val="00586989"/>
    <w:rsid w:val="00587CFD"/>
    <w:rsid w:val="005913E5"/>
    <w:rsid w:val="005937D5"/>
    <w:rsid w:val="005A396F"/>
    <w:rsid w:val="005A4691"/>
    <w:rsid w:val="005B37B4"/>
    <w:rsid w:val="005B45B0"/>
    <w:rsid w:val="005C03F7"/>
    <w:rsid w:val="005C33A0"/>
    <w:rsid w:val="005C61A7"/>
    <w:rsid w:val="005D4276"/>
    <w:rsid w:val="005E17CC"/>
    <w:rsid w:val="005E379D"/>
    <w:rsid w:val="005E7B19"/>
    <w:rsid w:val="00600BF3"/>
    <w:rsid w:val="00607044"/>
    <w:rsid w:val="00607CB6"/>
    <w:rsid w:val="00617861"/>
    <w:rsid w:val="0061799F"/>
    <w:rsid w:val="006179D0"/>
    <w:rsid w:val="00627ED8"/>
    <w:rsid w:val="0063077E"/>
    <w:rsid w:val="00634A50"/>
    <w:rsid w:val="00645F97"/>
    <w:rsid w:val="00667A4E"/>
    <w:rsid w:val="00676F81"/>
    <w:rsid w:val="006813EB"/>
    <w:rsid w:val="006878DB"/>
    <w:rsid w:val="006A2322"/>
    <w:rsid w:val="006B51A1"/>
    <w:rsid w:val="006C7401"/>
    <w:rsid w:val="006D0171"/>
    <w:rsid w:val="006D3F0F"/>
    <w:rsid w:val="006D4770"/>
    <w:rsid w:val="006E2001"/>
    <w:rsid w:val="006E2064"/>
    <w:rsid w:val="006F699A"/>
    <w:rsid w:val="00712876"/>
    <w:rsid w:val="00716519"/>
    <w:rsid w:val="00717A91"/>
    <w:rsid w:val="00720911"/>
    <w:rsid w:val="00723B76"/>
    <w:rsid w:val="0073294A"/>
    <w:rsid w:val="007347C1"/>
    <w:rsid w:val="00734E79"/>
    <w:rsid w:val="00734F3E"/>
    <w:rsid w:val="00747F98"/>
    <w:rsid w:val="0075626E"/>
    <w:rsid w:val="0076527B"/>
    <w:rsid w:val="007761C3"/>
    <w:rsid w:val="00792B53"/>
    <w:rsid w:val="007A220D"/>
    <w:rsid w:val="007A74CB"/>
    <w:rsid w:val="007B1FD2"/>
    <w:rsid w:val="007B3D0C"/>
    <w:rsid w:val="007B7268"/>
    <w:rsid w:val="007C5DE0"/>
    <w:rsid w:val="007D5D3B"/>
    <w:rsid w:val="007D5FB7"/>
    <w:rsid w:val="007D7991"/>
    <w:rsid w:val="007E20A7"/>
    <w:rsid w:val="007F245E"/>
    <w:rsid w:val="007F3F6C"/>
    <w:rsid w:val="00804569"/>
    <w:rsid w:val="00805791"/>
    <w:rsid w:val="00842FEC"/>
    <w:rsid w:val="008543BD"/>
    <w:rsid w:val="00857CB6"/>
    <w:rsid w:val="008645D2"/>
    <w:rsid w:val="00870380"/>
    <w:rsid w:val="008723F1"/>
    <w:rsid w:val="00886F01"/>
    <w:rsid w:val="008912F8"/>
    <w:rsid w:val="00896C9E"/>
    <w:rsid w:val="008970ED"/>
    <w:rsid w:val="008976BF"/>
    <w:rsid w:val="008A5748"/>
    <w:rsid w:val="008A5D82"/>
    <w:rsid w:val="008A7457"/>
    <w:rsid w:val="008B7898"/>
    <w:rsid w:val="008C428F"/>
    <w:rsid w:val="008D54E8"/>
    <w:rsid w:val="008E0AA6"/>
    <w:rsid w:val="008F0593"/>
    <w:rsid w:val="0090163F"/>
    <w:rsid w:val="00926738"/>
    <w:rsid w:val="00926DF8"/>
    <w:rsid w:val="00935048"/>
    <w:rsid w:val="0093761F"/>
    <w:rsid w:val="00941CD6"/>
    <w:rsid w:val="00941EE2"/>
    <w:rsid w:val="009421D0"/>
    <w:rsid w:val="009462D0"/>
    <w:rsid w:val="00950054"/>
    <w:rsid w:val="00964C62"/>
    <w:rsid w:val="0097121A"/>
    <w:rsid w:val="00974FB5"/>
    <w:rsid w:val="00997A26"/>
    <w:rsid w:val="009A5168"/>
    <w:rsid w:val="009B4AF4"/>
    <w:rsid w:val="009C5BA4"/>
    <w:rsid w:val="009C6669"/>
    <w:rsid w:val="009C70B7"/>
    <w:rsid w:val="009D5164"/>
    <w:rsid w:val="009D7CAE"/>
    <w:rsid w:val="009E1865"/>
    <w:rsid w:val="009F2CAA"/>
    <w:rsid w:val="009F33FD"/>
    <w:rsid w:val="009F4DCA"/>
    <w:rsid w:val="009F525F"/>
    <w:rsid w:val="00A036D9"/>
    <w:rsid w:val="00A037FC"/>
    <w:rsid w:val="00A06E45"/>
    <w:rsid w:val="00A1108F"/>
    <w:rsid w:val="00A16DEA"/>
    <w:rsid w:val="00A304E3"/>
    <w:rsid w:val="00A338BF"/>
    <w:rsid w:val="00A42C71"/>
    <w:rsid w:val="00A5501A"/>
    <w:rsid w:val="00A7613A"/>
    <w:rsid w:val="00A83AE2"/>
    <w:rsid w:val="00A87E3B"/>
    <w:rsid w:val="00A91732"/>
    <w:rsid w:val="00A91F84"/>
    <w:rsid w:val="00A94DC2"/>
    <w:rsid w:val="00A94FEB"/>
    <w:rsid w:val="00A97C21"/>
    <w:rsid w:val="00AA448E"/>
    <w:rsid w:val="00AB39CF"/>
    <w:rsid w:val="00AB7AEA"/>
    <w:rsid w:val="00AB7BC1"/>
    <w:rsid w:val="00AD6C7A"/>
    <w:rsid w:val="00AF1FF8"/>
    <w:rsid w:val="00B00A95"/>
    <w:rsid w:val="00B022E6"/>
    <w:rsid w:val="00B069B2"/>
    <w:rsid w:val="00B17877"/>
    <w:rsid w:val="00B17A0B"/>
    <w:rsid w:val="00B216D5"/>
    <w:rsid w:val="00B269C2"/>
    <w:rsid w:val="00B37F24"/>
    <w:rsid w:val="00B452EA"/>
    <w:rsid w:val="00B46496"/>
    <w:rsid w:val="00B5760B"/>
    <w:rsid w:val="00B63941"/>
    <w:rsid w:val="00B7476E"/>
    <w:rsid w:val="00B81612"/>
    <w:rsid w:val="00B83B02"/>
    <w:rsid w:val="00B91BB6"/>
    <w:rsid w:val="00B9473F"/>
    <w:rsid w:val="00B97407"/>
    <w:rsid w:val="00BA41A1"/>
    <w:rsid w:val="00BC6EF4"/>
    <w:rsid w:val="00BD2A6A"/>
    <w:rsid w:val="00BD2E81"/>
    <w:rsid w:val="00BD7979"/>
    <w:rsid w:val="00BE737C"/>
    <w:rsid w:val="00BF17CD"/>
    <w:rsid w:val="00BF1DFA"/>
    <w:rsid w:val="00BF5E9F"/>
    <w:rsid w:val="00BF77E2"/>
    <w:rsid w:val="00BF7C93"/>
    <w:rsid w:val="00C10958"/>
    <w:rsid w:val="00C12249"/>
    <w:rsid w:val="00C14640"/>
    <w:rsid w:val="00C16661"/>
    <w:rsid w:val="00C21F26"/>
    <w:rsid w:val="00C261F6"/>
    <w:rsid w:val="00C31EEA"/>
    <w:rsid w:val="00C32D90"/>
    <w:rsid w:val="00C337EB"/>
    <w:rsid w:val="00C40257"/>
    <w:rsid w:val="00C4170D"/>
    <w:rsid w:val="00C63C59"/>
    <w:rsid w:val="00C7129E"/>
    <w:rsid w:val="00C75CB9"/>
    <w:rsid w:val="00C75F31"/>
    <w:rsid w:val="00C844F4"/>
    <w:rsid w:val="00C8759F"/>
    <w:rsid w:val="00C909C4"/>
    <w:rsid w:val="00CA3243"/>
    <w:rsid w:val="00CA7D28"/>
    <w:rsid w:val="00CB2846"/>
    <w:rsid w:val="00CC3613"/>
    <w:rsid w:val="00CD7381"/>
    <w:rsid w:val="00CE068D"/>
    <w:rsid w:val="00CE588D"/>
    <w:rsid w:val="00CF7051"/>
    <w:rsid w:val="00D0516E"/>
    <w:rsid w:val="00D12C4D"/>
    <w:rsid w:val="00D25FFC"/>
    <w:rsid w:val="00D27C0F"/>
    <w:rsid w:val="00D323B6"/>
    <w:rsid w:val="00D3321B"/>
    <w:rsid w:val="00D37B0C"/>
    <w:rsid w:val="00D447B9"/>
    <w:rsid w:val="00D47D92"/>
    <w:rsid w:val="00D55753"/>
    <w:rsid w:val="00D67471"/>
    <w:rsid w:val="00D80282"/>
    <w:rsid w:val="00DA0B47"/>
    <w:rsid w:val="00DA2048"/>
    <w:rsid w:val="00DA3B75"/>
    <w:rsid w:val="00DA7E92"/>
    <w:rsid w:val="00DB0DB6"/>
    <w:rsid w:val="00DB4CA3"/>
    <w:rsid w:val="00DC0EA2"/>
    <w:rsid w:val="00DD385C"/>
    <w:rsid w:val="00DD4C47"/>
    <w:rsid w:val="00DE79C8"/>
    <w:rsid w:val="00E1424C"/>
    <w:rsid w:val="00E20FEE"/>
    <w:rsid w:val="00E27D84"/>
    <w:rsid w:val="00E4259C"/>
    <w:rsid w:val="00E47710"/>
    <w:rsid w:val="00E5182B"/>
    <w:rsid w:val="00E52AB8"/>
    <w:rsid w:val="00E56424"/>
    <w:rsid w:val="00E61471"/>
    <w:rsid w:val="00E6158A"/>
    <w:rsid w:val="00E62195"/>
    <w:rsid w:val="00E713DB"/>
    <w:rsid w:val="00E727F2"/>
    <w:rsid w:val="00E75BDE"/>
    <w:rsid w:val="00E97169"/>
    <w:rsid w:val="00EA63FC"/>
    <w:rsid w:val="00EA717A"/>
    <w:rsid w:val="00EB5AB7"/>
    <w:rsid w:val="00EC1A49"/>
    <w:rsid w:val="00EC5377"/>
    <w:rsid w:val="00EC56A2"/>
    <w:rsid w:val="00EC6678"/>
    <w:rsid w:val="00ED2BEA"/>
    <w:rsid w:val="00ED68EA"/>
    <w:rsid w:val="00ED7868"/>
    <w:rsid w:val="00EF24D9"/>
    <w:rsid w:val="00F01363"/>
    <w:rsid w:val="00F02036"/>
    <w:rsid w:val="00F03001"/>
    <w:rsid w:val="00F0604B"/>
    <w:rsid w:val="00F242A1"/>
    <w:rsid w:val="00F245B2"/>
    <w:rsid w:val="00F30359"/>
    <w:rsid w:val="00F4001A"/>
    <w:rsid w:val="00F454C1"/>
    <w:rsid w:val="00F45E4F"/>
    <w:rsid w:val="00F526BE"/>
    <w:rsid w:val="00F56F1B"/>
    <w:rsid w:val="00F610A7"/>
    <w:rsid w:val="00F80FA5"/>
    <w:rsid w:val="00F941D9"/>
    <w:rsid w:val="00F94421"/>
    <w:rsid w:val="00FA394C"/>
    <w:rsid w:val="00FB488A"/>
    <w:rsid w:val="00FC0CE2"/>
    <w:rsid w:val="00FC43C5"/>
    <w:rsid w:val="00FC5A10"/>
    <w:rsid w:val="00FD2F51"/>
    <w:rsid w:val="00FE3919"/>
    <w:rsid w:val="00FE41D4"/>
    <w:rsid w:val="00FE5CA2"/>
    <w:rsid w:val="00FF1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FFA4B-3C93-4A85-9836-DBE6AFA9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6D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B7898"/>
    <w:pPr>
      <w:keepNext/>
      <w:overflowPunct w:val="0"/>
      <w:autoSpaceDE w:val="0"/>
      <w:autoSpaceDN w:val="0"/>
      <w:adjustRightInd w:val="0"/>
      <w:spacing w:after="120"/>
      <w:jc w:val="right"/>
      <w:outlineLvl w:val="0"/>
    </w:pPr>
    <w:rPr>
      <w:kern w:val="32"/>
      <w:sz w:val="28"/>
      <w:szCs w:val="28"/>
    </w:rPr>
  </w:style>
  <w:style w:type="paragraph" w:styleId="2">
    <w:name w:val="heading 2"/>
    <w:basedOn w:val="a0"/>
    <w:next w:val="a0"/>
    <w:link w:val="20"/>
    <w:qFormat/>
    <w:rsid w:val="008B7898"/>
    <w:pPr>
      <w:keepNext/>
      <w:overflowPunct w:val="0"/>
      <w:autoSpaceDE w:val="0"/>
      <w:autoSpaceDN w:val="0"/>
      <w:adjustRightInd w:val="0"/>
      <w:spacing w:before="240" w:after="60"/>
      <w:outlineLvl w:val="1"/>
    </w:pPr>
    <w:rPr>
      <w:rFonts w:ascii="Arial" w:hAnsi="Arial" w:cs="Arial"/>
      <w:b/>
      <w:bCs/>
      <w:i/>
      <w:iCs/>
      <w:kern w:val="32"/>
      <w:sz w:val="28"/>
      <w:szCs w:val="28"/>
    </w:rPr>
  </w:style>
  <w:style w:type="paragraph" w:styleId="3">
    <w:name w:val="heading 3"/>
    <w:basedOn w:val="a0"/>
    <w:next w:val="a0"/>
    <w:link w:val="30"/>
    <w:qFormat/>
    <w:rsid w:val="008B7898"/>
    <w:pPr>
      <w:keepNext/>
      <w:overflowPunct w:val="0"/>
      <w:autoSpaceDE w:val="0"/>
      <w:autoSpaceDN w:val="0"/>
      <w:adjustRightInd w:val="0"/>
      <w:spacing w:before="240" w:after="60"/>
      <w:outlineLvl w:val="2"/>
    </w:pPr>
    <w:rPr>
      <w:rFonts w:ascii="Arial" w:hAnsi="Arial" w:cs="Arial"/>
      <w:b/>
      <w:bCs/>
      <w:kern w:val="32"/>
      <w:sz w:val="26"/>
      <w:szCs w:val="26"/>
    </w:rPr>
  </w:style>
  <w:style w:type="paragraph" w:styleId="4">
    <w:name w:val="heading 4"/>
    <w:basedOn w:val="a0"/>
    <w:next w:val="a0"/>
    <w:link w:val="40"/>
    <w:qFormat/>
    <w:rsid w:val="008B7898"/>
    <w:pPr>
      <w:keepNext/>
      <w:autoSpaceDE w:val="0"/>
      <w:autoSpaceDN w:val="0"/>
      <w:spacing w:before="240" w:after="60"/>
      <w:outlineLvl w:val="3"/>
    </w:pPr>
    <w:rPr>
      <w:b/>
      <w:bCs/>
      <w:kern w:val="32"/>
      <w:sz w:val="28"/>
      <w:szCs w:val="28"/>
    </w:rPr>
  </w:style>
  <w:style w:type="paragraph" w:styleId="5">
    <w:name w:val="heading 5"/>
    <w:basedOn w:val="a0"/>
    <w:next w:val="a0"/>
    <w:link w:val="50"/>
    <w:qFormat/>
    <w:rsid w:val="008B7898"/>
    <w:pPr>
      <w:keepNext/>
      <w:autoSpaceDE w:val="0"/>
      <w:autoSpaceDN w:val="0"/>
      <w:outlineLvl w:val="4"/>
    </w:pPr>
    <w:rPr>
      <w:color w:val="000000"/>
      <w:sz w:val="28"/>
      <w:szCs w:val="28"/>
    </w:rPr>
  </w:style>
  <w:style w:type="paragraph" w:styleId="6">
    <w:name w:val="heading 6"/>
    <w:basedOn w:val="a0"/>
    <w:next w:val="a0"/>
    <w:link w:val="60"/>
    <w:qFormat/>
    <w:rsid w:val="008B7898"/>
    <w:pPr>
      <w:autoSpaceDE w:val="0"/>
      <w:autoSpaceDN w:val="0"/>
      <w:spacing w:before="240" w:after="60"/>
      <w:outlineLvl w:val="5"/>
    </w:pPr>
    <w:rPr>
      <w:b/>
      <w:bCs/>
      <w:kern w:val="32"/>
      <w:sz w:val="22"/>
      <w:szCs w:val="22"/>
    </w:rPr>
  </w:style>
  <w:style w:type="paragraph" w:styleId="7">
    <w:name w:val="heading 7"/>
    <w:basedOn w:val="a0"/>
    <w:next w:val="a0"/>
    <w:link w:val="70"/>
    <w:qFormat/>
    <w:rsid w:val="008B7898"/>
    <w:pPr>
      <w:keepNext/>
      <w:jc w:val="center"/>
      <w:outlineLvl w:val="6"/>
    </w:pPr>
    <w:rPr>
      <w:rFonts w:ascii="Arial" w:hAnsi="Arial" w:cs="Arial"/>
      <w:b/>
      <w:bCs/>
      <w:spacing w:val="204"/>
      <w:sz w:val="72"/>
      <w:szCs w:val="72"/>
    </w:rPr>
  </w:style>
  <w:style w:type="paragraph" w:styleId="8">
    <w:name w:val="heading 8"/>
    <w:basedOn w:val="a0"/>
    <w:next w:val="a0"/>
    <w:link w:val="80"/>
    <w:qFormat/>
    <w:rsid w:val="008B789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26DF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8B7898"/>
    <w:rPr>
      <w:rFonts w:ascii="Times New Roman" w:eastAsia="Times New Roman" w:hAnsi="Times New Roman" w:cs="Times New Roman"/>
      <w:kern w:val="32"/>
      <w:sz w:val="28"/>
      <w:szCs w:val="28"/>
      <w:lang w:eastAsia="ru-RU"/>
    </w:rPr>
  </w:style>
  <w:style w:type="character" w:customStyle="1" w:styleId="20">
    <w:name w:val="Заголовок 2 Знак"/>
    <w:basedOn w:val="a1"/>
    <w:link w:val="2"/>
    <w:rsid w:val="008B7898"/>
    <w:rPr>
      <w:rFonts w:ascii="Arial" w:eastAsia="Times New Roman" w:hAnsi="Arial" w:cs="Arial"/>
      <w:b/>
      <w:bCs/>
      <w:i/>
      <w:iCs/>
      <w:kern w:val="32"/>
      <w:sz w:val="28"/>
      <w:szCs w:val="28"/>
      <w:lang w:eastAsia="ru-RU"/>
    </w:rPr>
  </w:style>
  <w:style w:type="character" w:customStyle="1" w:styleId="30">
    <w:name w:val="Заголовок 3 Знак"/>
    <w:basedOn w:val="a1"/>
    <w:link w:val="3"/>
    <w:rsid w:val="008B7898"/>
    <w:rPr>
      <w:rFonts w:ascii="Arial" w:eastAsia="Times New Roman" w:hAnsi="Arial" w:cs="Arial"/>
      <w:b/>
      <w:bCs/>
      <w:kern w:val="32"/>
      <w:sz w:val="26"/>
      <w:szCs w:val="26"/>
      <w:lang w:eastAsia="ru-RU"/>
    </w:rPr>
  </w:style>
  <w:style w:type="character" w:customStyle="1" w:styleId="40">
    <w:name w:val="Заголовок 4 Знак"/>
    <w:basedOn w:val="a1"/>
    <w:link w:val="4"/>
    <w:rsid w:val="008B7898"/>
    <w:rPr>
      <w:rFonts w:ascii="Times New Roman" w:eastAsia="Times New Roman" w:hAnsi="Times New Roman" w:cs="Times New Roman"/>
      <w:b/>
      <w:bCs/>
      <w:kern w:val="32"/>
      <w:sz w:val="28"/>
      <w:szCs w:val="28"/>
      <w:lang w:eastAsia="ru-RU"/>
    </w:rPr>
  </w:style>
  <w:style w:type="character" w:customStyle="1" w:styleId="50">
    <w:name w:val="Заголовок 5 Знак"/>
    <w:basedOn w:val="a1"/>
    <w:link w:val="5"/>
    <w:rsid w:val="008B7898"/>
    <w:rPr>
      <w:rFonts w:ascii="Times New Roman" w:eastAsia="Times New Roman" w:hAnsi="Times New Roman" w:cs="Times New Roman"/>
      <w:color w:val="000000"/>
      <w:sz w:val="28"/>
      <w:szCs w:val="28"/>
      <w:lang w:eastAsia="ru-RU"/>
    </w:rPr>
  </w:style>
  <w:style w:type="character" w:customStyle="1" w:styleId="60">
    <w:name w:val="Заголовок 6 Знак"/>
    <w:basedOn w:val="a1"/>
    <w:link w:val="6"/>
    <w:rsid w:val="008B7898"/>
    <w:rPr>
      <w:rFonts w:ascii="Times New Roman" w:eastAsia="Times New Roman" w:hAnsi="Times New Roman" w:cs="Times New Roman"/>
      <w:b/>
      <w:bCs/>
      <w:kern w:val="32"/>
      <w:lang w:eastAsia="ru-RU"/>
    </w:rPr>
  </w:style>
  <w:style w:type="character" w:customStyle="1" w:styleId="70">
    <w:name w:val="Заголовок 7 Знак"/>
    <w:basedOn w:val="a1"/>
    <w:link w:val="7"/>
    <w:rsid w:val="008B7898"/>
    <w:rPr>
      <w:rFonts w:ascii="Arial" w:eastAsia="Times New Roman" w:hAnsi="Arial" w:cs="Arial"/>
      <w:b/>
      <w:bCs/>
      <w:spacing w:val="204"/>
      <w:sz w:val="72"/>
      <w:szCs w:val="72"/>
      <w:lang w:eastAsia="ru-RU"/>
    </w:rPr>
  </w:style>
  <w:style w:type="character" w:customStyle="1" w:styleId="80">
    <w:name w:val="Заголовок 8 Знак"/>
    <w:basedOn w:val="a1"/>
    <w:link w:val="8"/>
    <w:rsid w:val="008B7898"/>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8B7898"/>
  </w:style>
  <w:style w:type="character" w:styleId="a5">
    <w:name w:val="Hyperlink"/>
    <w:uiPriority w:val="99"/>
    <w:rsid w:val="008B7898"/>
    <w:rPr>
      <w:rFonts w:ascii="Times New Roman" w:hAnsi="Times New Roman" w:cs="Times New Roman" w:hint="default"/>
      <w:color w:val="0000FF"/>
      <w:u w:val="single"/>
    </w:rPr>
  </w:style>
  <w:style w:type="character" w:styleId="a6">
    <w:name w:val="FollowedHyperlink"/>
    <w:uiPriority w:val="99"/>
    <w:rsid w:val="008B7898"/>
    <w:rPr>
      <w:rFonts w:ascii="Times New Roman" w:hAnsi="Times New Roman" w:cs="Times New Roman" w:hint="default"/>
      <w:color w:val="800080"/>
      <w:u w:val="single"/>
    </w:rPr>
  </w:style>
  <w:style w:type="paragraph" w:styleId="a7">
    <w:name w:val="Normal (Web)"/>
    <w:basedOn w:val="a0"/>
    <w:rsid w:val="008B7898"/>
    <w:pPr>
      <w:spacing w:before="100" w:beforeAutospacing="1" w:after="100" w:afterAutospacing="1"/>
    </w:pPr>
  </w:style>
  <w:style w:type="character" w:customStyle="1" w:styleId="a8">
    <w:name w:val="Текст сноски Знак"/>
    <w:link w:val="a9"/>
    <w:locked/>
    <w:rsid w:val="008B7898"/>
    <w:rPr>
      <w:szCs w:val="24"/>
      <w:lang w:eastAsia="ru-RU"/>
    </w:rPr>
  </w:style>
  <w:style w:type="paragraph" w:styleId="a9">
    <w:name w:val="footnote text"/>
    <w:basedOn w:val="a0"/>
    <w:link w:val="a8"/>
    <w:rsid w:val="008B7898"/>
    <w:rPr>
      <w:rFonts w:asciiTheme="minorHAnsi" w:eastAsiaTheme="minorHAnsi" w:hAnsiTheme="minorHAnsi" w:cstheme="minorBidi"/>
      <w:sz w:val="22"/>
    </w:rPr>
  </w:style>
  <w:style w:type="character" w:customStyle="1" w:styleId="12">
    <w:name w:val="Текст сноски Знак1"/>
    <w:basedOn w:val="a1"/>
    <w:uiPriority w:val="99"/>
    <w:rsid w:val="008B7898"/>
    <w:rPr>
      <w:rFonts w:ascii="Times New Roman" w:eastAsia="Times New Roman" w:hAnsi="Times New Roman" w:cs="Times New Roman"/>
      <w:sz w:val="20"/>
      <w:szCs w:val="20"/>
      <w:lang w:eastAsia="ru-RU"/>
    </w:rPr>
  </w:style>
  <w:style w:type="character" w:customStyle="1" w:styleId="aa">
    <w:name w:val="Текст примечания Знак"/>
    <w:link w:val="ab"/>
    <w:locked/>
    <w:rsid w:val="008B7898"/>
    <w:rPr>
      <w:lang w:eastAsia="ru-RU"/>
    </w:rPr>
  </w:style>
  <w:style w:type="paragraph" w:styleId="ab">
    <w:name w:val="annotation text"/>
    <w:basedOn w:val="a0"/>
    <w:link w:val="aa"/>
    <w:rsid w:val="008B7898"/>
    <w:rPr>
      <w:rFonts w:asciiTheme="minorHAnsi" w:eastAsiaTheme="minorHAnsi" w:hAnsiTheme="minorHAnsi" w:cstheme="minorBidi"/>
      <w:sz w:val="22"/>
      <w:szCs w:val="22"/>
    </w:rPr>
  </w:style>
  <w:style w:type="character" w:customStyle="1" w:styleId="13">
    <w:name w:val="Текст примечания Знак1"/>
    <w:basedOn w:val="a1"/>
    <w:uiPriority w:val="99"/>
    <w:rsid w:val="008B7898"/>
    <w:rPr>
      <w:rFonts w:ascii="Times New Roman" w:eastAsia="Times New Roman" w:hAnsi="Times New Roman" w:cs="Times New Roman"/>
      <w:sz w:val="20"/>
      <w:szCs w:val="20"/>
      <w:lang w:eastAsia="ru-RU"/>
    </w:rPr>
  </w:style>
  <w:style w:type="character" w:customStyle="1" w:styleId="ac">
    <w:name w:val="Верхний колонтитул Знак"/>
    <w:link w:val="ad"/>
    <w:locked/>
    <w:rsid w:val="008B7898"/>
    <w:rPr>
      <w:kern w:val="32"/>
      <w:sz w:val="24"/>
      <w:szCs w:val="24"/>
      <w:lang w:eastAsia="ru-RU"/>
    </w:rPr>
  </w:style>
  <w:style w:type="paragraph" w:styleId="ad">
    <w:name w:val="header"/>
    <w:basedOn w:val="a0"/>
    <w:link w:val="ac"/>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4">
    <w:name w:val="Верхний колонтитул Знак1"/>
    <w:basedOn w:val="a1"/>
    <w:rsid w:val="008B7898"/>
    <w:rPr>
      <w:rFonts w:ascii="Times New Roman" w:eastAsia="Times New Roman" w:hAnsi="Times New Roman" w:cs="Times New Roman"/>
      <w:sz w:val="24"/>
      <w:szCs w:val="24"/>
      <w:lang w:eastAsia="ru-RU"/>
    </w:rPr>
  </w:style>
  <w:style w:type="character" w:customStyle="1" w:styleId="ae">
    <w:name w:val="Нижний колонтитул Знак"/>
    <w:link w:val="af"/>
    <w:locked/>
    <w:rsid w:val="008B7898"/>
    <w:rPr>
      <w:kern w:val="32"/>
      <w:sz w:val="24"/>
      <w:szCs w:val="24"/>
      <w:lang w:eastAsia="ru-RU"/>
    </w:rPr>
  </w:style>
  <w:style w:type="paragraph" w:styleId="af">
    <w:name w:val="footer"/>
    <w:basedOn w:val="a0"/>
    <w:link w:val="ae"/>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5">
    <w:name w:val="Нижний колонтитул Знак1"/>
    <w:basedOn w:val="a1"/>
    <w:rsid w:val="008B7898"/>
    <w:rPr>
      <w:rFonts w:ascii="Times New Roman" w:eastAsia="Times New Roman" w:hAnsi="Times New Roman" w:cs="Times New Roman"/>
      <w:sz w:val="24"/>
      <w:szCs w:val="24"/>
      <w:lang w:eastAsia="ru-RU"/>
    </w:rPr>
  </w:style>
  <w:style w:type="paragraph" w:styleId="af0">
    <w:name w:val="envelope address"/>
    <w:basedOn w:val="a0"/>
    <w:rsid w:val="008B7898"/>
    <w:pPr>
      <w:framePr w:w="7920" w:h="1980" w:hSpace="180" w:wrap="auto" w:hAnchor="page" w:xAlign="center" w:yAlign="bottom"/>
      <w:overflowPunct w:val="0"/>
      <w:autoSpaceDE w:val="0"/>
      <w:autoSpaceDN w:val="0"/>
      <w:adjustRightInd w:val="0"/>
      <w:spacing w:after="120"/>
      <w:ind w:left="2880"/>
    </w:pPr>
    <w:rPr>
      <w:rFonts w:ascii="Arial" w:hAnsi="Arial" w:cs="Arial"/>
      <w:kern w:val="32"/>
    </w:rPr>
  </w:style>
  <w:style w:type="character" w:customStyle="1" w:styleId="af1">
    <w:name w:val="Название Знак"/>
    <w:link w:val="af2"/>
    <w:locked/>
    <w:rsid w:val="008B7898"/>
    <w:rPr>
      <w:rFonts w:ascii="Cambria" w:hAnsi="Cambria"/>
      <w:b/>
      <w:bCs/>
      <w:kern w:val="28"/>
      <w:sz w:val="32"/>
      <w:szCs w:val="32"/>
      <w:lang w:eastAsia="ru-RU"/>
    </w:rPr>
  </w:style>
  <w:style w:type="paragraph" w:styleId="af2">
    <w:name w:val="Title"/>
    <w:basedOn w:val="a0"/>
    <w:next w:val="a0"/>
    <w:link w:val="af1"/>
    <w:qFormat/>
    <w:rsid w:val="008B7898"/>
    <w:pPr>
      <w:overflowPunct w:val="0"/>
      <w:autoSpaceDE w:val="0"/>
      <w:autoSpaceDN w:val="0"/>
      <w:adjustRightInd w:val="0"/>
      <w:spacing w:before="240" w:after="60"/>
      <w:jc w:val="center"/>
      <w:outlineLvl w:val="0"/>
    </w:pPr>
    <w:rPr>
      <w:rFonts w:ascii="Cambria" w:eastAsiaTheme="minorHAnsi" w:hAnsi="Cambria" w:cstheme="minorBidi"/>
      <w:b/>
      <w:bCs/>
      <w:kern w:val="28"/>
      <w:sz w:val="32"/>
      <w:szCs w:val="32"/>
    </w:rPr>
  </w:style>
  <w:style w:type="character" w:customStyle="1" w:styleId="16">
    <w:name w:val="Название Знак1"/>
    <w:basedOn w:val="a1"/>
    <w:uiPriority w:val="10"/>
    <w:rsid w:val="008B789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3">
    <w:name w:val="Основной текст Знак"/>
    <w:link w:val="af4"/>
    <w:locked/>
    <w:rsid w:val="008B7898"/>
    <w:rPr>
      <w:kern w:val="32"/>
      <w:sz w:val="24"/>
      <w:szCs w:val="24"/>
      <w:lang w:eastAsia="ru-RU"/>
    </w:rPr>
  </w:style>
  <w:style w:type="paragraph" w:styleId="af4">
    <w:name w:val="Body Text"/>
    <w:basedOn w:val="a0"/>
    <w:link w:val="af3"/>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7">
    <w:name w:val="Основной текст Знак1"/>
    <w:basedOn w:val="a1"/>
    <w:rsid w:val="008B7898"/>
    <w:rPr>
      <w:rFonts w:ascii="Times New Roman" w:eastAsia="Times New Roman" w:hAnsi="Times New Roman" w:cs="Times New Roman"/>
      <w:sz w:val="24"/>
      <w:szCs w:val="24"/>
      <w:lang w:eastAsia="ru-RU"/>
    </w:rPr>
  </w:style>
  <w:style w:type="character" w:customStyle="1" w:styleId="af5">
    <w:name w:val="Основной текст с отступом Знак"/>
    <w:link w:val="af6"/>
    <w:locked/>
    <w:rsid w:val="008B7898"/>
    <w:rPr>
      <w:sz w:val="24"/>
      <w:szCs w:val="24"/>
      <w:lang w:eastAsia="ru-RU"/>
    </w:rPr>
  </w:style>
  <w:style w:type="paragraph" w:styleId="af6">
    <w:name w:val="Body Text Indent"/>
    <w:basedOn w:val="a0"/>
    <w:link w:val="af5"/>
    <w:rsid w:val="008B7898"/>
    <w:pPr>
      <w:autoSpaceDE w:val="0"/>
      <w:autoSpaceDN w:val="0"/>
      <w:ind w:firstLine="567"/>
      <w:jc w:val="both"/>
    </w:pPr>
    <w:rPr>
      <w:rFonts w:asciiTheme="minorHAnsi" w:eastAsiaTheme="minorHAnsi" w:hAnsiTheme="minorHAnsi" w:cstheme="minorBidi"/>
    </w:rPr>
  </w:style>
  <w:style w:type="character" w:customStyle="1" w:styleId="18">
    <w:name w:val="Основной текст с отступом Знак1"/>
    <w:basedOn w:val="a1"/>
    <w:rsid w:val="008B7898"/>
    <w:rPr>
      <w:rFonts w:ascii="Times New Roman" w:eastAsia="Times New Roman" w:hAnsi="Times New Roman" w:cs="Times New Roman"/>
      <w:sz w:val="24"/>
      <w:szCs w:val="24"/>
      <w:lang w:eastAsia="ru-RU"/>
    </w:rPr>
  </w:style>
  <w:style w:type="character" w:customStyle="1" w:styleId="af7">
    <w:name w:val="Приветствие Знак"/>
    <w:link w:val="af8"/>
    <w:locked/>
    <w:rsid w:val="008B7898"/>
    <w:rPr>
      <w:kern w:val="32"/>
      <w:sz w:val="24"/>
      <w:szCs w:val="24"/>
      <w:lang w:eastAsia="ru-RU"/>
    </w:rPr>
  </w:style>
  <w:style w:type="paragraph" w:styleId="af8">
    <w:name w:val="Salutation"/>
    <w:basedOn w:val="a0"/>
    <w:next w:val="a0"/>
    <w:link w:val="af7"/>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9">
    <w:name w:val="Приветствие Знак1"/>
    <w:basedOn w:val="a1"/>
    <w:rsid w:val="008B7898"/>
    <w:rPr>
      <w:rFonts w:ascii="Times New Roman" w:eastAsia="Times New Roman" w:hAnsi="Times New Roman" w:cs="Times New Roman"/>
      <w:sz w:val="24"/>
      <w:szCs w:val="24"/>
      <w:lang w:eastAsia="ru-RU"/>
    </w:rPr>
  </w:style>
  <w:style w:type="character" w:customStyle="1" w:styleId="af9">
    <w:name w:val="Дата Знак"/>
    <w:link w:val="afa"/>
    <w:locked/>
    <w:rsid w:val="008B7898"/>
    <w:rPr>
      <w:rFonts w:ascii="Courier New" w:hAnsi="Courier New" w:cs="Courier New"/>
      <w:sz w:val="24"/>
      <w:szCs w:val="24"/>
      <w:lang w:eastAsia="ru-RU"/>
    </w:rPr>
  </w:style>
  <w:style w:type="paragraph" w:styleId="afa">
    <w:name w:val="Date"/>
    <w:basedOn w:val="a0"/>
    <w:next w:val="a0"/>
    <w:link w:val="af9"/>
    <w:rsid w:val="008B7898"/>
    <w:pPr>
      <w:overflowPunct w:val="0"/>
      <w:autoSpaceDE w:val="0"/>
      <w:autoSpaceDN w:val="0"/>
      <w:adjustRightInd w:val="0"/>
      <w:spacing w:after="720"/>
      <w:ind w:left="4680"/>
    </w:pPr>
    <w:rPr>
      <w:rFonts w:ascii="Courier New" w:eastAsiaTheme="minorHAnsi" w:hAnsi="Courier New" w:cs="Courier New"/>
    </w:rPr>
  </w:style>
  <w:style w:type="character" w:customStyle="1" w:styleId="1a">
    <w:name w:val="Дата Знак1"/>
    <w:basedOn w:val="a1"/>
    <w:rsid w:val="008B7898"/>
    <w:rPr>
      <w:rFonts w:ascii="Times New Roman" w:eastAsia="Times New Roman" w:hAnsi="Times New Roman" w:cs="Times New Roman"/>
      <w:sz w:val="24"/>
      <w:szCs w:val="24"/>
      <w:lang w:eastAsia="ru-RU"/>
    </w:rPr>
  </w:style>
  <w:style w:type="character" w:customStyle="1" w:styleId="21">
    <w:name w:val="Основной текст 2 Знак"/>
    <w:link w:val="22"/>
    <w:locked/>
    <w:rsid w:val="008B7898"/>
    <w:rPr>
      <w:kern w:val="32"/>
      <w:sz w:val="24"/>
      <w:szCs w:val="24"/>
      <w:lang w:eastAsia="ru-RU"/>
    </w:rPr>
  </w:style>
  <w:style w:type="paragraph" w:styleId="22">
    <w:name w:val="Body Text 2"/>
    <w:basedOn w:val="a0"/>
    <w:link w:val="21"/>
    <w:rsid w:val="008B7898"/>
    <w:pPr>
      <w:overflowPunct w:val="0"/>
      <w:autoSpaceDE w:val="0"/>
      <w:autoSpaceDN w:val="0"/>
      <w:adjustRightInd w:val="0"/>
      <w:jc w:val="both"/>
    </w:pPr>
    <w:rPr>
      <w:rFonts w:asciiTheme="minorHAnsi" w:eastAsiaTheme="minorHAnsi" w:hAnsiTheme="minorHAnsi" w:cstheme="minorBidi"/>
      <w:kern w:val="32"/>
    </w:rPr>
  </w:style>
  <w:style w:type="character" w:customStyle="1" w:styleId="210">
    <w:name w:val="Основной текст 2 Знак1"/>
    <w:basedOn w:val="a1"/>
    <w:rsid w:val="008B7898"/>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8B7898"/>
    <w:rPr>
      <w:rFonts w:ascii="Times New Roman CYR" w:hAnsi="Times New Roman CYR" w:cs="Times New Roman CYR"/>
      <w:sz w:val="16"/>
      <w:szCs w:val="16"/>
      <w:lang w:eastAsia="ru-RU"/>
    </w:rPr>
  </w:style>
  <w:style w:type="paragraph" w:styleId="32">
    <w:name w:val="Body Text 3"/>
    <w:basedOn w:val="a0"/>
    <w:link w:val="31"/>
    <w:rsid w:val="008B7898"/>
    <w:pPr>
      <w:widowControl w:val="0"/>
      <w:autoSpaceDE w:val="0"/>
      <w:autoSpaceDN w:val="0"/>
      <w:adjustRightInd w:val="0"/>
      <w:spacing w:after="120"/>
    </w:pPr>
    <w:rPr>
      <w:rFonts w:ascii="Times New Roman CYR" w:eastAsiaTheme="minorHAnsi" w:hAnsi="Times New Roman CYR" w:cs="Times New Roman CYR"/>
      <w:sz w:val="16"/>
      <w:szCs w:val="16"/>
    </w:rPr>
  </w:style>
  <w:style w:type="character" w:customStyle="1" w:styleId="310">
    <w:name w:val="Основной текст 3 Знак1"/>
    <w:basedOn w:val="a1"/>
    <w:uiPriority w:val="99"/>
    <w:rsid w:val="008B7898"/>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8B7898"/>
    <w:rPr>
      <w:rFonts w:ascii="Times New Roman CYR" w:hAnsi="Times New Roman CYR" w:cs="Times New Roman CYR"/>
      <w:sz w:val="28"/>
      <w:szCs w:val="28"/>
      <w:lang w:eastAsia="ru-RU"/>
    </w:rPr>
  </w:style>
  <w:style w:type="paragraph" w:styleId="24">
    <w:name w:val="Body Text Indent 2"/>
    <w:basedOn w:val="a0"/>
    <w:link w:val="23"/>
    <w:rsid w:val="008B7898"/>
    <w:pPr>
      <w:spacing w:after="120" w:line="480" w:lineRule="auto"/>
      <w:ind w:left="283"/>
    </w:pPr>
    <w:rPr>
      <w:rFonts w:ascii="Times New Roman CYR" w:eastAsiaTheme="minorHAnsi" w:hAnsi="Times New Roman CYR" w:cs="Times New Roman CYR"/>
      <w:sz w:val="28"/>
      <w:szCs w:val="28"/>
    </w:rPr>
  </w:style>
  <w:style w:type="character" w:customStyle="1" w:styleId="211">
    <w:name w:val="Основной текст с отступом 2 Знак1"/>
    <w:basedOn w:val="a1"/>
    <w:uiPriority w:val="99"/>
    <w:rsid w:val="008B7898"/>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8B7898"/>
    <w:rPr>
      <w:kern w:val="32"/>
      <w:sz w:val="16"/>
      <w:szCs w:val="16"/>
      <w:lang w:eastAsia="ru-RU"/>
    </w:rPr>
  </w:style>
  <w:style w:type="paragraph" w:styleId="34">
    <w:name w:val="Body Text Indent 3"/>
    <w:basedOn w:val="a0"/>
    <w:link w:val="33"/>
    <w:rsid w:val="008B7898"/>
    <w:pPr>
      <w:autoSpaceDE w:val="0"/>
      <w:autoSpaceDN w:val="0"/>
      <w:spacing w:after="120"/>
      <w:ind w:left="283"/>
    </w:pPr>
    <w:rPr>
      <w:rFonts w:asciiTheme="minorHAnsi" w:eastAsiaTheme="minorHAnsi" w:hAnsiTheme="minorHAnsi" w:cstheme="minorBidi"/>
      <w:kern w:val="32"/>
      <w:sz w:val="16"/>
      <w:szCs w:val="16"/>
    </w:rPr>
  </w:style>
  <w:style w:type="character" w:customStyle="1" w:styleId="311">
    <w:name w:val="Основной текст с отступом 3 Знак1"/>
    <w:basedOn w:val="a1"/>
    <w:rsid w:val="008B7898"/>
    <w:rPr>
      <w:rFonts w:ascii="Times New Roman" w:eastAsia="Times New Roman" w:hAnsi="Times New Roman" w:cs="Times New Roman"/>
      <w:sz w:val="16"/>
      <w:szCs w:val="16"/>
      <w:lang w:eastAsia="ru-RU"/>
    </w:rPr>
  </w:style>
  <w:style w:type="character" w:customStyle="1" w:styleId="afb">
    <w:name w:val="Схема документа Знак"/>
    <w:link w:val="afc"/>
    <w:locked/>
    <w:rsid w:val="008B7898"/>
    <w:rPr>
      <w:rFonts w:ascii="Tahoma" w:hAnsi="Tahoma" w:cs="Tahoma"/>
      <w:kern w:val="32"/>
      <w:sz w:val="24"/>
      <w:szCs w:val="24"/>
      <w:shd w:val="clear" w:color="auto" w:fill="000080"/>
      <w:lang w:eastAsia="ru-RU"/>
    </w:rPr>
  </w:style>
  <w:style w:type="paragraph" w:styleId="afc">
    <w:name w:val="Document Map"/>
    <w:basedOn w:val="a0"/>
    <w:link w:val="afb"/>
    <w:rsid w:val="008B7898"/>
    <w:pPr>
      <w:shd w:val="clear" w:color="auto" w:fill="000080"/>
      <w:overflowPunct w:val="0"/>
      <w:autoSpaceDE w:val="0"/>
      <w:autoSpaceDN w:val="0"/>
      <w:adjustRightInd w:val="0"/>
      <w:spacing w:after="120"/>
    </w:pPr>
    <w:rPr>
      <w:rFonts w:ascii="Tahoma" w:eastAsiaTheme="minorHAnsi" w:hAnsi="Tahoma" w:cs="Tahoma"/>
      <w:kern w:val="32"/>
    </w:rPr>
  </w:style>
  <w:style w:type="character" w:customStyle="1" w:styleId="1b">
    <w:name w:val="Схема документа Знак1"/>
    <w:basedOn w:val="a1"/>
    <w:rsid w:val="008B7898"/>
    <w:rPr>
      <w:rFonts w:ascii="Tahoma" w:eastAsia="Times New Roman" w:hAnsi="Tahoma" w:cs="Tahoma"/>
      <w:sz w:val="16"/>
      <w:szCs w:val="16"/>
      <w:lang w:eastAsia="ru-RU"/>
    </w:rPr>
  </w:style>
  <w:style w:type="character" w:customStyle="1" w:styleId="afd">
    <w:name w:val="Текст Знак"/>
    <w:link w:val="afe"/>
    <w:locked/>
    <w:rsid w:val="008B7898"/>
    <w:rPr>
      <w:rFonts w:ascii="Courier New" w:hAnsi="Courier New" w:cs="Courier New"/>
      <w:lang w:eastAsia="ru-RU"/>
    </w:rPr>
  </w:style>
  <w:style w:type="paragraph" w:styleId="afe">
    <w:name w:val="Plain Text"/>
    <w:basedOn w:val="a0"/>
    <w:link w:val="afd"/>
    <w:rsid w:val="008B7898"/>
    <w:rPr>
      <w:rFonts w:ascii="Courier New" w:eastAsiaTheme="minorHAnsi" w:hAnsi="Courier New" w:cs="Courier New"/>
      <w:sz w:val="22"/>
      <w:szCs w:val="22"/>
    </w:rPr>
  </w:style>
  <w:style w:type="character" w:customStyle="1" w:styleId="1c">
    <w:name w:val="Текст Знак1"/>
    <w:basedOn w:val="a1"/>
    <w:uiPriority w:val="99"/>
    <w:rsid w:val="008B7898"/>
    <w:rPr>
      <w:rFonts w:ascii="Consolas" w:eastAsia="Times New Roman" w:hAnsi="Consolas" w:cs="Consolas"/>
      <w:sz w:val="21"/>
      <w:szCs w:val="21"/>
      <w:lang w:eastAsia="ru-RU"/>
    </w:rPr>
  </w:style>
  <w:style w:type="character" w:customStyle="1" w:styleId="aff">
    <w:name w:val="Тема примечания Знак"/>
    <w:link w:val="aff0"/>
    <w:locked/>
    <w:rsid w:val="008B7898"/>
    <w:rPr>
      <w:b/>
      <w:bCs/>
      <w:lang w:val="en-US"/>
    </w:rPr>
  </w:style>
  <w:style w:type="paragraph" w:styleId="aff0">
    <w:name w:val="annotation subject"/>
    <w:basedOn w:val="ab"/>
    <w:next w:val="ab"/>
    <w:link w:val="aff"/>
    <w:rsid w:val="008B7898"/>
    <w:rPr>
      <w:b/>
      <w:bCs/>
      <w:lang w:val="en-US" w:eastAsia="en-US"/>
    </w:rPr>
  </w:style>
  <w:style w:type="character" w:customStyle="1" w:styleId="1d">
    <w:name w:val="Тема примечания Знак1"/>
    <w:basedOn w:val="13"/>
    <w:uiPriority w:val="99"/>
    <w:rsid w:val="008B7898"/>
    <w:rPr>
      <w:rFonts w:ascii="Times New Roman" w:eastAsia="Times New Roman" w:hAnsi="Times New Roman" w:cs="Times New Roman"/>
      <w:b/>
      <w:bCs/>
      <w:sz w:val="20"/>
      <w:szCs w:val="20"/>
      <w:lang w:eastAsia="ru-RU"/>
    </w:rPr>
  </w:style>
  <w:style w:type="character" w:customStyle="1" w:styleId="aff1">
    <w:name w:val="Текст выноски Знак"/>
    <w:link w:val="aff2"/>
    <w:locked/>
    <w:rsid w:val="008B7898"/>
    <w:rPr>
      <w:rFonts w:ascii="Tahoma" w:hAnsi="Tahoma" w:cs="Tahoma"/>
      <w:kern w:val="32"/>
      <w:sz w:val="16"/>
      <w:szCs w:val="16"/>
      <w:lang w:eastAsia="ru-RU"/>
    </w:rPr>
  </w:style>
  <w:style w:type="paragraph" w:styleId="aff2">
    <w:name w:val="Balloon Text"/>
    <w:basedOn w:val="a0"/>
    <w:link w:val="aff1"/>
    <w:rsid w:val="008B7898"/>
    <w:pPr>
      <w:overflowPunct w:val="0"/>
      <w:autoSpaceDE w:val="0"/>
      <w:autoSpaceDN w:val="0"/>
      <w:adjustRightInd w:val="0"/>
      <w:spacing w:after="120"/>
    </w:pPr>
    <w:rPr>
      <w:rFonts w:ascii="Tahoma" w:eastAsiaTheme="minorHAnsi" w:hAnsi="Tahoma" w:cs="Tahoma"/>
      <w:kern w:val="32"/>
      <w:sz w:val="16"/>
      <w:szCs w:val="16"/>
    </w:rPr>
  </w:style>
  <w:style w:type="character" w:customStyle="1" w:styleId="1e">
    <w:name w:val="Текст выноски Знак1"/>
    <w:basedOn w:val="a1"/>
    <w:rsid w:val="008B7898"/>
    <w:rPr>
      <w:rFonts w:ascii="Tahoma" w:eastAsia="Times New Roman" w:hAnsi="Tahoma" w:cs="Tahoma"/>
      <w:sz w:val="16"/>
      <w:szCs w:val="16"/>
      <w:lang w:eastAsia="ru-RU"/>
    </w:rPr>
  </w:style>
  <w:style w:type="paragraph" w:customStyle="1" w:styleId="Eiiey">
    <w:name w:val="Eiiey"/>
    <w:basedOn w:val="a0"/>
    <w:rsid w:val="008B7898"/>
    <w:pPr>
      <w:overflowPunct w:val="0"/>
      <w:autoSpaceDE w:val="0"/>
      <w:autoSpaceDN w:val="0"/>
      <w:adjustRightInd w:val="0"/>
      <w:spacing w:before="240"/>
      <w:ind w:left="547" w:hanging="547"/>
    </w:pPr>
    <w:rPr>
      <w:rFonts w:ascii="Courier New" w:hAnsi="Courier New" w:cs="Courier New"/>
    </w:rPr>
  </w:style>
  <w:style w:type="paragraph" w:customStyle="1" w:styleId="Iaaoiueaaan">
    <w:name w:val="Ia?aoiue aa?an"/>
    <w:basedOn w:val="af0"/>
    <w:next w:val="afa"/>
    <w:rsid w:val="008B7898"/>
    <w:pPr>
      <w:keepLines/>
      <w:framePr w:w="0" w:hRule="auto" w:hSpace="0" w:wrap="auto" w:hAnchor="text" w:xAlign="left" w:yAlign="inline"/>
      <w:spacing w:after="0"/>
      <w:ind w:left="4680"/>
    </w:pPr>
    <w:rPr>
      <w:rFonts w:ascii="Courier New" w:hAnsi="Courier New" w:cs="Courier New"/>
      <w:kern w:val="0"/>
    </w:rPr>
  </w:style>
  <w:style w:type="paragraph" w:customStyle="1" w:styleId="NoieaAieiaiea">
    <w:name w:val="No?iea Aieiaiea"/>
    <w:basedOn w:val="a0"/>
    <w:next w:val="af8"/>
    <w:rsid w:val="008B7898"/>
    <w:pPr>
      <w:overflowPunct w:val="0"/>
      <w:autoSpaceDE w:val="0"/>
      <w:autoSpaceDN w:val="0"/>
      <w:adjustRightInd w:val="0"/>
      <w:spacing w:before="240"/>
      <w:jc w:val="center"/>
    </w:pPr>
    <w:rPr>
      <w:rFonts w:ascii="Courier New" w:hAnsi="Courier New" w:cs="Courier New"/>
    </w:rPr>
  </w:style>
  <w:style w:type="paragraph" w:customStyle="1" w:styleId="1f">
    <w:name w:val="Знак1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8B78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8B7898"/>
    <w:pPr>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B7898"/>
    <w:pPr>
      <w:autoSpaceDE w:val="0"/>
      <w:autoSpaceDN w:val="0"/>
      <w:spacing w:after="0" w:line="240" w:lineRule="auto"/>
    </w:pPr>
    <w:rPr>
      <w:rFonts w:ascii="Courier New" w:eastAsia="Times New Roman" w:hAnsi="Courier New" w:cs="Courier New"/>
      <w:sz w:val="20"/>
      <w:szCs w:val="20"/>
      <w:lang w:eastAsia="ru-RU"/>
    </w:rPr>
  </w:style>
  <w:style w:type="paragraph" w:customStyle="1" w:styleId="Times14">
    <w:name w:val="Times14"/>
    <w:basedOn w:val="a0"/>
    <w:rsid w:val="008B7898"/>
    <w:pPr>
      <w:autoSpaceDE w:val="0"/>
      <w:autoSpaceDN w:val="0"/>
      <w:ind w:firstLine="851"/>
      <w:jc w:val="both"/>
    </w:pPr>
    <w:rPr>
      <w:sz w:val="28"/>
      <w:szCs w:val="28"/>
    </w:rPr>
  </w:style>
  <w:style w:type="paragraph" w:customStyle="1" w:styleId="ConsPlusNormal">
    <w:name w:val="ConsPlusNormal"/>
    <w:rsid w:val="008B78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Times12">
    <w:name w:val="Times12"/>
    <w:basedOn w:val="a0"/>
    <w:rsid w:val="008B7898"/>
    <w:pPr>
      <w:autoSpaceDE w:val="0"/>
      <w:autoSpaceDN w:val="0"/>
      <w:ind w:firstLine="709"/>
      <w:jc w:val="both"/>
    </w:pPr>
  </w:style>
  <w:style w:type="paragraph" w:customStyle="1" w:styleId="ConsCell">
    <w:name w:val="ConsCell"/>
    <w:rsid w:val="008B7898"/>
    <w:pPr>
      <w:autoSpaceDE w:val="0"/>
      <w:autoSpaceDN w:val="0"/>
      <w:spacing w:after="0" w:line="240" w:lineRule="auto"/>
    </w:pPr>
    <w:rPr>
      <w:rFonts w:ascii="Arial" w:eastAsia="Times New Roman" w:hAnsi="Arial" w:cs="Arial"/>
      <w:sz w:val="20"/>
      <w:szCs w:val="20"/>
      <w:lang w:eastAsia="ru-RU"/>
    </w:rPr>
  </w:style>
  <w:style w:type="paragraph" w:customStyle="1" w:styleId="Courier14">
    <w:name w:val="Courier14"/>
    <w:basedOn w:val="a0"/>
    <w:rsid w:val="008B7898"/>
    <w:pPr>
      <w:autoSpaceDE w:val="0"/>
      <w:autoSpaceDN w:val="0"/>
      <w:ind w:firstLine="851"/>
      <w:jc w:val="both"/>
    </w:pPr>
    <w:rPr>
      <w:rFonts w:ascii="Courier New" w:hAnsi="Courier New" w:cs="Courier New"/>
      <w:sz w:val="28"/>
      <w:szCs w:val="28"/>
    </w:rPr>
  </w:style>
  <w:style w:type="paragraph" w:customStyle="1" w:styleId="ConsPlusNonformat">
    <w:name w:val="ConsPlusNonformat"/>
    <w:rsid w:val="008B7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78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aff3">
    <w:name w:val="МОН"/>
    <w:basedOn w:val="a0"/>
    <w:rsid w:val="008B7898"/>
    <w:pPr>
      <w:autoSpaceDE w:val="0"/>
      <w:autoSpaceDN w:val="0"/>
      <w:spacing w:line="360" w:lineRule="auto"/>
      <w:ind w:firstLine="709"/>
      <w:jc w:val="both"/>
    </w:pPr>
    <w:rPr>
      <w:sz w:val="28"/>
      <w:szCs w:val="28"/>
    </w:rPr>
  </w:style>
  <w:style w:type="paragraph" w:customStyle="1" w:styleId="ConsPlusDocList">
    <w:name w:val="ConsPlusDocList"/>
    <w:rsid w:val="008B78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ing">
    <w:name w:val="Heading"/>
    <w:rsid w:val="008B789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aenoaieoiaioa">
    <w:name w:val="Oaeno aieoiaioa"/>
    <w:basedOn w:val="a0"/>
    <w:rsid w:val="008B7898"/>
    <w:pPr>
      <w:suppressAutoHyphens/>
      <w:ind w:firstLine="709"/>
      <w:jc w:val="both"/>
    </w:pPr>
    <w:rPr>
      <w:rFonts w:ascii="Times New Roman CYR" w:hAnsi="Times New Roman CYR" w:cs="Times New Roman CYR"/>
      <w:sz w:val="28"/>
      <w:szCs w:val="28"/>
    </w:rPr>
  </w:style>
  <w:style w:type="paragraph" w:customStyle="1" w:styleId="ConsTitle">
    <w:name w:val="ConsTitle"/>
    <w:rsid w:val="008B7898"/>
    <w:pPr>
      <w:spacing w:after="0" w:line="240" w:lineRule="auto"/>
    </w:pPr>
    <w:rPr>
      <w:rFonts w:ascii="Arial" w:eastAsia="Times New Roman" w:hAnsi="Arial" w:cs="Arial"/>
      <w:b/>
      <w:bCs/>
      <w:sz w:val="16"/>
      <w:szCs w:val="16"/>
      <w:lang w:eastAsia="ru-RU"/>
    </w:rPr>
  </w:style>
  <w:style w:type="paragraph" w:customStyle="1" w:styleId="14pt">
    <w:name w:val="Стиль 14 pt по центру"/>
    <w:basedOn w:val="a0"/>
    <w:rsid w:val="008B7898"/>
    <w:pPr>
      <w:overflowPunct w:val="0"/>
      <w:autoSpaceDE w:val="0"/>
      <w:autoSpaceDN w:val="0"/>
      <w:adjustRightInd w:val="0"/>
      <w:spacing w:after="120"/>
      <w:jc w:val="center"/>
    </w:pPr>
    <w:rPr>
      <w:rFonts w:ascii="Times New Roman CYR" w:hAnsi="Times New Roman CYR" w:cs="Times New Roman CYR"/>
      <w:kern w:val="32"/>
      <w:sz w:val="28"/>
      <w:szCs w:val="28"/>
    </w:rPr>
  </w:style>
  <w:style w:type="paragraph" w:customStyle="1" w:styleId="150">
    <w:name w:val="Знак1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aff4">
    <w:name w:val="Знак Знак Знак Знак Знак Знак Знак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5">
    <w:name w:val="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120">
    <w:name w:val="Знак1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41">
    <w:name w:val="Знак Знак Знак Знак Знак Знак Знак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1f0">
    <w:name w:val="Стиль1"/>
    <w:basedOn w:val="a0"/>
    <w:autoRedefine/>
    <w:rsid w:val="008B7898"/>
    <w:pPr>
      <w:jc w:val="center"/>
    </w:pPr>
    <w:rPr>
      <w:b/>
      <w:bCs/>
      <w:sz w:val="28"/>
      <w:szCs w:val="28"/>
    </w:rPr>
  </w:style>
  <w:style w:type="paragraph" w:customStyle="1" w:styleId="25">
    <w:name w:val="Стиль2"/>
    <w:basedOn w:val="Times14"/>
    <w:rsid w:val="008B7898"/>
    <w:pPr>
      <w:autoSpaceDE/>
      <w:autoSpaceDN/>
      <w:spacing w:before="100" w:beforeAutospacing="1" w:after="100" w:afterAutospacing="1"/>
    </w:pPr>
  </w:style>
  <w:style w:type="paragraph" w:customStyle="1" w:styleId="110">
    <w:name w:val="Знак1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f1">
    <w:name w:val="Знак Знак Знак Знак 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30">
    <w:name w:val="Знак1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42">
    <w:name w:val="Знак Знак4"/>
    <w:basedOn w:val="a0"/>
    <w:rsid w:val="008B7898"/>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 Знак Знак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35">
    <w:name w:val="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140">
    <w:name w:val="Знак1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36">
    <w:name w:val="Знак Знак Знак Знак Знак Знак Знак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27">
    <w:name w:val="Знак Знак2"/>
    <w:basedOn w:val="a0"/>
    <w:rsid w:val="008B7898"/>
    <w:pPr>
      <w:spacing w:before="100" w:beforeAutospacing="1" w:after="100" w:afterAutospacing="1"/>
    </w:pPr>
    <w:rPr>
      <w:rFonts w:ascii="Tahoma" w:hAnsi="Tahoma" w:cs="Tahoma"/>
      <w:sz w:val="20"/>
      <w:szCs w:val="20"/>
      <w:lang w:val="en-US" w:eastAsia="en-US"/>
    </w:rPr>
  </w:style>
  <w:style w:type="paragraph" w:customStyle="1" w:styleId="160">
    <w:name w:val="Знак1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51">
    <w:name w:val="Знак Знак Знак Знак Знак Знак Знак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52">
    <w:name w:val="Знак Знак5"/>
    <w:basedOn w:val="a0"/>
    <w:rsid w:val="008B7898"/>
    <w:pPr>
      <w:spacing w:before="100" w:beforeAutospacing="1" w:after="100" w:afterAutospacing="1"/>
    </w:pPr>
    <w:rPr>
      <w:rFonts w:ascii="Tahoma" w:hAnsi="Tahoma" w:cs="Tahoma"/>
      <w:sz w:val="20"/>
      <w:szCs w:val="20"/>
      <w:lang w:val="en-US" w:eastAsia="en-US"/>
    </w:rPr>
  </w:style>
  <w:style w:type="paragraph" w:customStyle="1" w:styleId="61">
    <w:name w:val="Знак Знак Знак Знак Знак Знак Знак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62">
    <w:name w:val="Знак Знак6"/>
    <w:basedOn w:val="a0"/>
    <w:rsid w:val="008B7898"/>
    <w:pPr>
      <w:spacing w:before="100" w:beforeAutospacing="1" w:after="100" w:afterAutospacing="1"/>
    </w:pPr>
    <w:rPr>
      <w:rFonts w:ascii="Tahoma" w:hAnsi="Tahoma" w:cs="Tahoma"/>
      <w:sz w:val="20"/>
      <w:szCs w:val="20"/>
      <w:lang w:val="en-US" w:eastAsia="en-US"/>
    </w:rPr>
  </w:style>
  <w:style w:type="paragraph" w:customStyle="1" w:styleId="71">
    <w:name w:val="Знак Знак Знак Знак Знак Знак Знак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170">
    <w:name w:val="Знак1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81">
    <w:name w:val="Знак Знак Знак Знак Знак Знак Знак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xl65">
    <w:name w:val="xl6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7">
    <w:name w:val="xl6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9">
    <w:name w:val="xl6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a0"/>
    <w:rsid w:val="008B7898"/>
    <w:pPr>
      <w:spacing w:before="100" w:beforeAutospacing="1" w:after="100" w:afterAutospacing="1"/>
    </w:pPr>
    <w:rPr>
      <w:b/>
      <w:bCs/>
    </w:rPr>
  </w:style>
  <w:style w:type="paragraph" w:customStyle="1" w:styleId="xl78">
    <w:name w:val="xl78"/>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a0"/>
    <w:rsid w:val="008B789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0"/>
    <w:rsid w:val="008B7898"/>
    <w:pPr>
      <w:spacing w:before="100" w:beforeAutospacing="1" w:after="100" w:afterAutospacing="1"/>
    </w:pPr>
    <w:rPr>
      <w:rFonts w:ascii="Arial" w:hAnsi="Arial" w:cs="Arial"/>
    </w:rPr>
  </w:style>
  <w:style w:type="paragraph" w:customStyle="1" w:styleId="xl84">
    <w:name w:val="xl84"/>
    <w:basedOn w:val="a0"/>
    <w:rsid w:val="008B7898"/>
    <w:pPr>
      <w:spacing w:before="100" w:beforeAutospacing="1" w:after="100" w:afterAutospacing="1"/>
    </w:pPr>
    <w:rPr>
      <w:rFonts w:ascii="Arial" w:hAnsi="Arial" w:cs="Arial"/>
      <w:b/>
      <w:bCs/>
    </w:rPr>
  </w:style>
  <w:style w:type="paragraph" w:customStyle="1" w:styleId="xl85">
    <w:name w:val="xl85"/>
    <w:basedOn w:val="a0"/>
    <w:rsid w:val="008B7898"/>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8B7898"/>
    <w:pPr>
      <w:pBdr>
        <w:top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1">
    <w:name w:val="xl9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a0"/>
    <w:rsid w:val="008B7898"/>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3">
    <w:name w:val="xl9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4">
    <w:name w:val="xl94"/>
    <w:basedOn w:val="a0"/>
    <w:rsid w:val="008B7898"/>
    <w:pPr>
      <w:spacing w:before="100" w:beforeAutospacing="1" w:after="100" w:afterAutospacing="1"/>
    </w:pPr>
    <w:rPr>
      <w:rFonts w:ascii="Arial" w:hAnsi="Arial" w:cs="Arial"/>
      <w:color w:val="FF0000"/>
    </w:rPr>
  </w:style>
  <w:style w:type="paragraph" w:customStyle="1" w:styleId="xl95">
    <w:name w:val="xl95"/>
    <w:basedOn w:val="a0"/>
    <w:rsid w:val="008B7898"/>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96">
    <w:name w:val="xl96"/>
    <w:basedOn w:val="a0"/>
    <w:rsid w:val="008B7898"/>
    <w:pPr>
      <w:spacing w:before="100" w:beforeAutospacing="1" w:after="100" w:afterAutospacing="1"/>
    </w:pPr>
    <w:rPr>
      <w:color w:val="0000FF"/>
    </w:rPr>
  </w:style>
  <w:style w:type="paragraph" w:customStyle="1" w:styleId="xl97">
    <w:name w:val="xl97"/>
    <w:basedOn w:val="a0"/>
    <w:rsid w:val="008B7898"/>
    <w:pPr>
      <w:spacing w:before="100" w:beforeAutospacing="1" w:after="100" w:afterAutospacing="1"/>
    </w:pPr>
    <w:rPr>
      <w:rFonts w:ascii="Arial" w:hAnsi="Arial" w:cs="Arial"/>
      <w:color w:val="0000FF"/>
    </w:rPr>
  </w:style>
  <w:style w:type="paragraph" w:customStyle="1" w:styleId="xl98">
    <w:name w:val="xl98"/>
    <w:basedOn w:val="a0"/>
    <w:rsid w:val="008B7898"/>
    <w:pPr>
      <w:spacing w:before="100" w:beforeAutospacing="1" w:after="100" w:afterAutospacing="1"/>
    </w:pPr>
    <w:rPr>
      <w:b/>
      <w:bCs/>
      <w:color w:val="0000FF"/>
    </w:rPr>
  </w:style>
  <w:style w:type="paragraph" w:customStyle="1" w:styleId="xl99">
    <w:name w:val="xl99"/>
    <w:basedOn w:val="a0"/>
    <w:rsid w:val="008B7898"/>
    <w:pPr>
      <w:spacing w:before="100" w:beforeAutospacing="1" w:after="100" w:afterAutospacing="1"/>
    </w:pPr>
    <w:rPr>
      <w:rFonts w:ascii="Arial" w:hAnsi="Arial" w:cs="Arial"/>
      <w:b/>
      <w:bCs/>
      <w:color w:val="0000FF"/>
    </w:rPr>
  </w:style>
  <w:style w:type="paragraph" w:customStyle="1" w:styleId="xl100">
    <w:name w:val="xl100"/>
    <w:basedOn w:val="a0"/>
    <w:rsid w:val="008B7898"/>
    <w:pPr>
      <w:spacing w:before="100" w:beforeAutospacing="1" w:after="100" w:afterAutospacing="1"/>
    </w:pPr>
    <w:rPr>
      <w:b/>
      <w:bCs/>
      <w:color w:val="FF0000"/>
    </w:rPr>
  </w:style>
  <w:style w:type="paragraph" w:customStyle="1" w:styleId="xl101">
    <w:name w:val="xl101"/>
    <w:basedOn w:val="a0"/>
    <w:rsid w:val="008B7898"/>
    <w:pPr>
      <w:spacing w:before="100" w:beforeAutospacing="1" w:after="100" w:afterAutospacing="1"/>
    </w:pPr>
    <w:rPr>
      <w:color w:val="FF0000"/>
    </w:rPr>
  </w:style>
  <w:style w:type="paragraph" w:customStyle="1" w:styleId="xl102">
    <w:name w:val="xl102"/>
    <w:basedOn w:val="a0"/>
    <w:rsid w:val="008B7898"/>
    <w:pPr>
      <w:spacing w:before="100" w:beforeAutospacing="1" w:after="100" w:afterAutospacing="1"/>
    </w:pPr>
    <w:rPr>
      <w:color w:val="800000"/>
    </w:rPr>
  </w:style>
  <w:style w:type="paragraph" w:customStyle="1" w:styleId="xl103">
    <w:name w:val="xl103"/>
    <w:basedOn w:val="a0"/>
    <w:rsid w:val="008B7898"/>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4">
    <w:name w:val="xl104"/>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0"/>
    <w:rsid w:val="008B7898"/>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7">
    <w:name w:val="xl10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9">
    <w:name w:val="xl10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28"/>
      <w:szCs w:val="28"/>
    </w:rPr>
  </w:style>
  <w:style w:type="paragraph" w:customStyle="1" w:styleId="xl111">
    <w:name w:val="xl111"/>
    <w:basedOn w:val="a0"/>
    <w:rsid w:val="008B789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12">
    <w:name w:val="xl112"/>
    <w:basedOn w:val="a0"/>
    <w:rsid w:val="008B7898"/>
    <w:pPr>
      <w:pBdr>
        <w:left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9">
    <w:name w:val="Знак Знак Знак Знак Знак Знак Знак Знак Знак9"/>
    <w:basedOn w:val="a0"/>
    <w:rsid w:val="008B7898"/>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urier12">
    <w:name w:val="Courier12"/>
    <w:basedOn w:val="a0"/>
    <w:rsid w:val="008B7898"/>
    <w:pPr>
      <w:numPr>
        <w:numId w:val="1"/>
      </w:numPr>
      <w:jc w:val="both"/>
    </w:pPr>
    <w:rPr>
      <w:rFonts w:ascii="Courier New" w:hAnsi="Courier New" w:cs="Courier New"/>
    </w:rPr>
  </w:style>
  <w:style w:type="character" w:customStyle="1" w:styleId="Pro-Gramma">
    <w:name w:val="Pro-Gramma Знак"/>
    <w:link w:val="Pro-Gramma0"/>
    <w:locked/>
    <w:rsid w:val="008B7898"/>
    <w:rPr>
      <w:rFonts w:ascii="Georgia" w:hAnsi="Georgia"/>
      <w:sz w:val="24"/>
      <w:szCs w:val="24"/>
    </w:rPr>
  </w:style>
  <w:style w:type="paragraph" w:customStyle="1" w:styleId="Pro-Gramma0">
    <w:name w:val="Pro-Gramma"/>
    <w:basedOn w:val="a0"/>
    <w:link w:val="Pro-Gramma"/>
    <w:rsid w:val="008B7898"/>
    <w:pPr>
      <w:spacing w:before="120" w:line="288" w:lineRule="auto"/>
      <w:ind w:left="1134"/>
      <w:jc w:val="both"/>
    </w:pPr>
    <w:rPr>
      <w:rFonts w:ascii="Georgia" w:eastAsiaTheme="minorHAnsi" w:hAnsi="Georgia" w:cstheme="minorBidi"/>
      <w:lang w:eastAsia="en-US"/>
    </w:rPr>
  </w:style>
  <w:style w:type="paragraph" w:customStyle="1" w:styleId="212">
    <w:name w:val="Знак Знак21"/>
    <w:basedOn w:val="a0"/>
    <w:rsid w:val="008B7898"/>
    <w:pPr>
      <w:spacing w:before="100" w:beforeAutospacing="1" w:after="100" w:afterAutospacing="1"/>
    </w:pPr>
    <w:rPr>
      <w:rFonts w:ascii="Tahoma" w:hAnsi="Tahoma"/>
      <w:sz w:val="20"/>
      <w:szCs w:val="20"/>
      <w:lang w:val="en-US" w:eastAsia="en-US"/>
    </w:rPr>
  </w:style>
  <w:style w:type="paragraph" w:customStyle="1" w:styleId="Arial14">
    <w:name w:val="Arial14"/>
    <w:basedOn w:val="a0"/>
    <w:rsid w:val="008B7898"/>
    <w:pPr>
      <w:ind w:firstLine="851"/>
      <w:jc w:val="both"/>
    </w:pPr>
    <w:rPr>
      <w:rFonts w:ascii="Arial" w:hAnsi="Arial" w:cs="Arial"/>
      <w:sz w:val="28"/>
      <w:szCs w:val="28"/>
    </w:rPr>
  </w:style>
  <w:style w:type="paragraph" w:customStyle="1" w:styleId="Arial12">
    <w:name w:val="Arial12"/>
    <w:basedOn w:val="a0"/>
    <w:rsid w:val="008B7898"/>
    <w:pPr>
      <w:ind w:firstLine="851"/>
      <w:jc w:val="both"/>
    </w:pPr>
    <w:rPr>
      <w:rFonts w:ascii="Arial" w:hAnsi="Arial" w:cs="Arial"/>
    </w:rPr>
  </w:style>
  <w:style w:type="paragraph" w:customStyle="1" w:styleId="aff7">
    <w:name w:val="Знак Знак Знак"/>
    <w:basedOn w:val="a0"/>
    <w:autoRedefine/>
    <w:rsid w:val="008B7898"/>
    <w:pPr>
      <w:spacing w:after="160" w:line="240" w:lineRule="exact"/>
    </w:pPr>
    <w:rPr>
      <w:rFonts w:eastAsia="SimSun"/>
      <w:b/>
      <w:bCs/>
      <w:sz w:val="28"/>
      <w:szCs w:val="28"/>
      <w:lang w:val="en-US" w:eastAsia="en-US"/>
    </w:rPr>
  </w:style>
  <w:style w:type="paragraph" w:customStyle="1" w:styleId="1f2">
    <w:name w:val="Знак Знак Знак1"/>
    <w:basedOn w:val="a0"/>
    <w:autoRedefine/>
    <w:rsid w:val="008B7898"/>
    <w:pPr>
      <w:spacing w:after="160" w:line="240" w:lineRule="exact"/>
    </w:pPr>
    <w:rPr>
      <w:rFonts w:eastAsia="SimSun"/>
      <w:b/>
      <w:bCs/>
      <w:sz w:val="28"/>
      <w:szCs w:val="28"/>
      <w:lang w:val="en-US" w:eastAsia="en-US"/>
    </w:rPr>
  </w:style>
  <w:style w:type="paragraph" w:customStyle="1" w:styleId="1f3">
    <w:name w:val="Знак1 Знак Знак Знак"/>
    <w:basedOn w:val="a0"/>
    <w:rsid w:val="008B7898"/>
    <w:pPr>
      <w:widowControl w:val="0"/>
      <w:adjustRightInd w:val="0"/>
      <w:spacing w:after="160" w:line="240" w:lineRule="exact"/>
      <w:jc w:val="right"/>
    </w:pPr>
    <w:rPr>
      <w:sz w:val="20"/>
      <w:szCs w:val="20"/>
      <w:lang w:val="en-GB" w:eastAsia="en-US"/>
    </w:rPr>
  </w:style>
  <w:style w:type="paragraph" w:customStyle="1" w:styleId="28">
    <w:name w:val="Знак Знак Знак2"/>
    <w:basedOn w:val="a0"/>
    <w:autoRedefine/>
    <w:rsid w:val="008B7898"/>
    <w:pPr>
      <w:spacing w:after="160" w:line="240" w:lineRule="exact"/>
    </w:pPr>
    <w:rPr>
      <w:rFonts w:eastAsia="SimSun"/>
      <w:b/>
      <w:bCs/>
      <w:sz w:val="28"/>
      <w:szCs w:val="28"/>
      <w:lang w:val="en-US" w:eastAsia="en-US"/>
    </w:rPr>
  </w:style>
  <w:style w:type="paragraph" w:customStyle="1" w:styleId="37">
    <w:name w:val="Знак Знак Знак3"/>
    <w:basedOn w:val="a0"/>
    <w:autoRedefine/>
    <w:rsid w:val="008B7898"/>
    <w:pPr>
      <w:spacing w:after="160" w:line="240" w:lineRule="exact"/>
    </w:pPr>
    <w:rPr>
      <w:rFonts w:eastAsia="SimSun"/>
      <w:b/>
      <w:bCs/>
      <w:sz w:val="28"/>
      <w:szCs w:val="28"/>
      <w:lang w:val="en-US" w:eastAsia="en-US"/>
    </w:rPr>
  </w:style>
  <w:style w:type="paragraph" w:customStyle="1" w:styleId="a">
    <w:name w:val="Нумерованный абзац"/>
    <w:rsid w:val="008B7898"/>
    <w:pPr>
      <w:numPr>
        <w:numId w:val="3"/>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paragraph" w:customStyle="1" w:styleId="aff8">
    <w:name w:val="Заголовок текста"/>
    <w:rsid w:val="008B7898"/>
    <w:pPr>
      <w:spacing w:after="240" w:line="240" w:lineRule="auto"/>
      <w:jc w:val="center"/>
    </w:pPr>
    <w:rPr>
      <w:rFonts w:ascii="Times New Roman" w:eastAsia="Times New Roman" w:hAnsi="Times New Roman" w:cs="Times New Roman"/>
      <w:b/>
      <w:noProof/>
      <w:sz w:val="28"/>
      <w:szCs w:val="20"/>
      <w:lang w:eastAsia="ru-RU"/>
    </w:rPr>
  </w:style>
  <w:style w:type="paragraph" w:customStyle="1" w:styleId="aff9">
    <w:name w:val="Текст постановления"/>
    <w:rsid w:val="008B7898"/>
    <w:pPr>
      <w:suppressAutoHyphens/>
      <w:spacing w:after="0" w:line="288" w:lineRule="auto"/>
      <w:ind w:firstLine="720"/>
      <w:jc w:val="both"/>
    </w:pPr>
    <w:rPr>
      <w:rFonts w:ascii="Times New Roman" w:eastAsia="Times New Roman" w:hAnsi="Times New Roman" w:cs="Times New Roman"/>
      <w:noProof/>
      <w:sz w:val="28"/>
      <w:szCs w:val="20"/>
      <w:lang w:val="en-US"/>
    </w:rPr>
  </w:style>
  <w:style w:type="paragraph" w:customStyle="1" w:styleId="100">
    <w:name w:val="Знак Знак Знак Знак Знак Знак Знак Знак Знак10"/>
    <w:basedOn w:val="a0"/>
    <w:rsid w:val="008B7898"/>
    <w:pPr>
      <w:spacing w:before="100" w:beforeAutospacing="1" w:after="100" w:afterAutospacing="1"/>
    </w:pPr>
    <w:rPr>
      <w:rFonts w:ascii="Tahoma" w:hAnsi="Tahoma"/>
      <w:sz w:val="20"/>
      <w:szCs w:val="20"/>
      <w:lang w:val="en-US" w:eastAsia="en-US"/>
    </w:rPr>
  </w:style>
  <w:style w:type="paragraph" w:customStyle="1" w:styleId="1f4">
    <w:name w:val="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80">
    <w:name w:val="Знак1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72">
    <w:name w:val="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entry-metaentry-meta-spaced">
    <w:name w:val="entry-meta entry-meta-spaced"/>
    <w:basedOn w:val="a0"/>
    <w:rsid w:val="008B7898"/>
    <w:pPr>
      <w:spacing w:before="100" w:beforeAutospacing="1" w:after="100" w:afterAutospacing="1"/>
    </w:pPr>
  </w:style>
  <w:style w:type="paragraph" w:customStyle="1" w:styleId="312">
    <w:name w:val="Знак Знак31"/>
    <w:basedOn w:val="a0"/>
    <w:rsid w:val="008B7898"/>
    <w:pPr>
      <w:spacing w:before="100" w:beforeAutospacing="1" w:after="100" w:afterAutospacing="1"/>
    </w:pPr>
    <w:rPr>
      <w:rFonts w:ascii="Tahoma" w:hAnsi="Tahoma"/>
      <w:sz w:val="20"/>
      <w:szCs w:val="20"/>
      <w:lang w:val="en-US" w:eastAsia="en-US"/>
    </w:rPr>
  </w:style>
  <w:style w:type="paragraph" w:customStyle="1" w:styleId="xl117">
    <w:name w:val="xl11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1f5">
    <w:name w:val="1"/>
    <w:basedOn w:val="a0"/>
    <w:rsid w:val="008B7898"/>
    <w:pPr>
      <w:spacing w:before="100" w:beforeAutospacing="1" w:after="100" w:afterAutospacing="1"/>
    </w:pPr>
    <w:rPr>
      <w:rFonts w:ascii="Tahoma" w:hAnsi="Tahoma"/>
      <w:sz w:val="20"/>
      <w:szCs w:val="20"/>
      <w:lang w:val="en-US" w:eastAsia="en-US"/>
    </w:rPr>
  </w:style>
  <w:style w:type="paragraph" w:customStyle="1" w:styleId="53">
    <w:name w:val="Знак Знак5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a">
    <w:name w:val="Знак"/>
    <w:basedOn w:val="a0"/>
    <w:rsid w:val="008B7898"/>
    <w:pPr>
      <w:spacing w:before="100" w:beforeAutospacing="1" w:after="100" w:afterAutospacing="1"/>
    </w:pPr>
    <w:rPr>
      <w:rFonts w:ascii="Tahoma" w:hAnsi="Tahoma"/>
      <w:sz w:val="20"/>
      <w:szCs w:val="20"/>
      <w:lang w:val="en-US" w:eastAsia="en-US"/>
    </w:rPr>
  </w:style>
  <w:style w:type="paragraph" w:customStyle="1" w:styleId="82">
    <w:name w:val="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 Знак11"/>
    <w:basedOn w:val="a0"/>
    <w:rsid w:val="008B7898"/>
    <w:pPr>
      <w:spacing w:before="100" w:beforeAutospacing="1" w:after="100" w:afterAutospacing="1"/>
    </w:pPr>
    <w:rPr>
      <w:rFonts w:ascii="Tahoma" w:hAnsi="Tahoma"/>
      <w:sz w:val="20"/>
      <w:szCs w:val="20"/>
      <w:lang w:val="en-US" w:eastAsia="en-US"/>
    </w:rPr>
  </w:style>
  <w:style w:type="paragraph" w:customStyle="1" w:styleId="90">
    <w:name w:val="Знак Знак9"/>
    <w:basedOn w:val="a0"/>
    <w:rsid w:val="008B7898"/>
    <w:pPr>
      <w:spacing w:before="100" w:beforeAutospacing="1" w:after="100" w:afterAutospacing="1"/>
    </w:pPr>
    <w:rPr>
      <w:rFonts w:ascii="Tahoma" w:hAnsi="Tahoma" w:cs="Tahoma"/>
      <w:sz w:val="20"/>
      <w:szCs w:val="20"/>
      <w:lang w:val="en-US" w:eastAsia="en-US"/>
    </w:rPr>
  </w:style>
  <w:style w:type="paragraph" w:customStyle="1" w:styleId="121">
    <w:name w:val="Знак Знак Знак Знак Знак Знак Знак Знак Знак12"/>
    <w:basedOn w:val="a0"/>
    <w:rsid w:val="008B7898"/>
    <w:pPr>
      <w:spacing w:before="100" w:beforeAutospacing="1" w:after="100" w:afterAutospacing="1"/>
    </w:pPr>
    <w:rPr>
      <w:rFonts w:ascii="Tahoma" w:hAnsi="Tahoma"/>
      <w:sz w:val="20"/>
      <w:szCs w:val="20"/>
      <w:lang w:val="en-US" w:eastAsia="en-US"/>
    </w:rPr>
  </w:style>
  <w:style w:type="paragraph" w:customStyle="1" w:styleId="38">
    <w:name w:val="Знак3"/>
    <w:basedOn w:val="a0"/>
    <w:rsid w:val="008B7898"/>
    <w:pPr>
      <w:spacing w:before="100" w:beforeAutospacing="1" w:after="100" w:afterAutospacing="1"/>
    </w:pPr>
    <w:rPr>
      <w:rFonts w:ascii="Tahoma" w:hAnsi="Tahoma" w:cs="Tahoma"/>
      <w:sz w:val="20"/>
      <w:szCs w:val="20"/>
      <w:lang w:val="en-US" w:eastAsia="en-US"/>
    </w:rPr>
  </w:style>
  <w:style w:type="paragraph" w:customStyle="1" w:styleId="190">
    <w:name w:val="Знак1 Знак Знак9"/>
    <w:basedOn w:val="a0"/>
    <w:rsid w:val="008B7898"/>
    <w:pPr>
      <w:spacing w:before="100" w:beforeAutospacing="1" w:after="100" w:afterAutospacing="1"/>
    </w:pPr>
    <w:rPr>
      <w:rFonts w:ascii="Tahoma" w:hAnsi="Tahoma"/>
      <w:sz w:val="20"/>
      <w:szCs w:val="20"/>
      <w:lang w:val="en-US" w:eastAsia="en-US"/>
    </w:rPr>
  </w:style>
  <w:style w:type="character" w:styleId="affb">
    <w:name w:val="page number"/>
    <w:rsid w:val="008B7898"/>
    <w:rPr>
      <w:rFonts w:ascii="Times New Roman" w:hAnsi="Times New Roman" w:cs="Times New Roman" w:hint="default"/>
    </w:rPr>
  </w:style>
  <w:style w:type="character" w:customStyle="1" w:styleId="112">
    <w:name w:val="Заголовок 1 Знак1"/>
    <w:rsid w:val="008B7898"/>
    <w:rPr>
      <w:kern w:val="32"/>
      <w:sz w:val="28"/>
      <w:lang w:val="ru-RU" w:eastAsia="ru-RU"/>
    </w:rPr>
  </w:style>
  <w:style w:type="character" w:customStyle="1" w:styleId="122">
    <w:name w:val="Знак12"/>
    <w:rsid w:val="008B7898"/>
    <w:rPr>
      <w:kern w:val="32"/>
      <w:sz w:val="24"/>
      <w:lang w:val="ru-RU" w:eastAsia="ru-RU"/>
    </w:rPr>
  </w:style>
  <w:style w:type="character" w:customStyle="1" w:styleId="29">
    <w:name w:val="Дата Знак2"/>
    <w:locked/>
    <w:rsid w:val="008B7898"/>
    <w:rPr>
      <w:kern w:val="32"/>
      <w:sz w:val="24"/>
    </w:rPr>
  </w:style>
  <w:style w:type="character" w:customStyle="1" w:styleId="123">
    <w:name w:val="Заголовок 1 Знак2"/>
    <w:locked/>
    <w:rsid w:val="008B7898"/>
    <w:rPr>
      <w:rFonts w:ascii="Cambria" w:hAnsi="Cambria" w:hint="default"/>
      <w:b/>
      <w:bCs w:val="0"/>
      <w:kern w:val="32"/>
      <w:sz w:val="32"/>
    </w:rPr>
  </w:style>
  <w:style w:type="character" w:customStyle="1" w:styleId="2a">
    <w:name w:val="Приветствие Знак2"/>
    <w:locked/>
    <w:rsid w:val="008B7898"/>
    <w:rPr>
      <w:kern w:val="32"/>
      <w:sz w:val="24"/>
    </w:rPr>
  </w:style>
  <w:style w:type="character" w:customStyle="1" w:styleId="2b">
    <w:name w:val="Верхний колонтитул Знак2"/>
    <w:locked/>
    <w:rsid w:val="008B7898"/>
    <w:rPr>
      <w:kern w:val="32"/>
      <w:sz w:val="24"/>
    </w:rPr>
  </w:style>
  <w:style w:type="character" w:customStyle="1" w:styleId="2c">
    <w:name w:val="Нижний колонтитул Знак2"/>
    <w:locked/>
    <w:rsid w:val="008B7898"/>
    <w:rPr>
      <w:kern w:val="32"/>
      <w:sz w:val="24"/>
    </w:rPr>
  </w:style>
  <w:style w:type="character" w:customStyle="1" w:styleId="200">
    <w:name w:val="Знак20"/>
    <w:rsid w:val="008B7898"/>
    <w:rPr>
      <w:kern w:val="32"/>
      <w:sz w:val="28"/>
      <w:lang w:val="ru-RU" w:eastAsia="ru-RU"/>
    </w:rPr>
  </w:style>
  <w:style w:type="character" w:customStyle="1" w:styleId="213">
    <w:name w:val="Заголовок 2 Знак1"/>
    <w:rsid w:val="008B7898"/>
    <w:rPr>
      <w:rFonts w:ascii="Arial" w:hAnsi="Arial" w:cs="Arial" w:hint="default"/>
      <w:b/>
      <w:bCs w:val="0"/>
      <w:i/>
      <w:iCs w:val="0"/>
      <w:kern w:val="32"/>
      <w:sz w:val="28"/>
    </w:rPr>
  </w:style>
  <w:style w:type="character" w:customStyle="1" w:styleId="313">
    <w:name w:val="Заголовок 3 Знак1"/>
    <w:rsid w:val="008B7898"/>
    <w:rPr>
      <w:rFonts w:ascii="Arial" w:hAnsi="Arial" w:cs="Arial" w:hint="default"/>
      <w:b/>
      <w:bCs w:val="0"/>
      <w:kern w:val="32"/>
      <w:sz w:val="26"/>
    </w:rPr>
  </w:style>
  <w:style w:type="character" w:customStyle="1" w:styleId="410">
    <w:name w:val="Заголовок 4 Знак1"/>
    <w:rsid w:val="008B7898"/>
    <w:rPr>
      <w:rFonts w:ascii="Times New Roman" w:hAnsi="Times New Roman" w:cs="Times New Roman" w:hint="default"/>
      <w:b/>
      <w:bCs w:val="0"/>
      <w:kern w:val="32"/>
      <w:sz w:val="28"/>
    </w:rPr>
  </w:style>
  <w:style w:type="character" w:customStyle="1" w:styleId="510">
    <w:name w:val="Заголовок 5 Знак1"/>
    <w:rsid w:val="008B7898"/>
    <w:rPr>
      <w:rFonts w:ascii="Times New Roman" w:hAnsi="Times New Roman" w:cs="Times New Roman" w:hint="default"/>
      <w:color w:val="000000"/>
      <w:sz w:val="28"/>
    </w:rPr>
  </w:style>
  <w:style w:type="character" w:customStyle="1" w:styleId="610">
    <w:name w:val="Заголовок 6 Знак1"/>
    <w:rsid w:val="008B7898"/>
    <w:rPr>
      <w:rFonts w:ascii="Times New Roman" w:hAnsi="Times New Roman" w:cs="Times New Roman" w:hint="default"/>
      <w:b/>
      <w:bCs w:val="0"/>
      <w:kern w:val="32"/>
      <w:sz w:val="22"/>
    </w:rPr>
  </w:style>
  <w:style w:type="character" w:customStyle="1" w:styleId="131">
    <w:name w:val="Знак13"/>
    <w:rsid w:val="008B7898"/>
    <w:rPr>
      <w:kern w:val="32"/>
      <w:sz w:val="24"/>
      <w:lang w:val="ru-RU" w:eastAsia="ru-RU"/>
    </w:rPr>
  </w:style>
  <w:style w:type="table" w:styleId="affc">
    <w:name w:val="Table Grid"/>
    <w:basedOn w:val="a2"/>
    <w:uiPriority w:val="59"/>
    <w:rsid w:val="008B78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4">
    <w:name w:val="xl64"/>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 w:type="numbering" w:customStyle="1" w:styleId="2d">
    <w:name w:val="Нет списка2"/>
    <w:next w:val="a3"/>
    <w:semiHidden/>
    <w:unhideWhenUsed/>
    <w:rsid w:val="0051585E"/>
  </w:style>
  <w:style w:type="table" w:customStyle="1" w:styleId="1f6">
    <w:name w:val="Сетка таблицы1"/>
    <w:basedOn w:val="a2"/>
    <w:next w:val="affc"/>
    <w:uiPriority w:val="59"/>
    <w:rsid w:val="0051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Paragraph"/>
    <w:basedOn w:val="a0"/>
    <w:uiPriority w:val="99"/>
    <w:qFormat/>
    <w:rsid w:val="006A2322"/>
    <w:pPr>
      <w:ind w:left="720"/>
      <w:contextualSpacing/>
    </w:pPr>
  </w:style>
  <w:style w:type="numbering" w:customStyle="1" w:styleId="39">
    <w:name w:val="Нет списка3"/>
    <w:next w:val="a3"/>
    <w:uiPriority w:val="99"/>
    <w:semiHidden/>
    <w:unhideWhenUsed/>
    <w:rsid w:val="00C21F26"/>
  </w:style>
  <w:style w:type="numbering" w:customStyle="1" w:styleId="113">
    <w:name w:val="Нет списка11"/>
    <w:next w:val="a3"/>
    <w:semiHidden/>
    <w:unhideWhenUsed/>
    <w:rsid w:val="004624FF"/>
  </w:style>
  <w:style w:type="table" w:customStyle="1" w:styleId="2e">
    <w:name w:val="Сетка таблицы2"/>
    <w:basedOn w:val="a2"/>
    <w:next w:val="affc"/>
    <w:uiPriority w:val="59"/>
    <w:rsid w:val="004624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4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14">
    <w:name w:val="Нет списка21"/>
    <w:next w:val="a3"/>
    <w:semiHidden/>
    <w:rsid w:val="004624FF"/>
  </w:style>
  <w:style w:type="numbering" w:customStyle="1" w:styleId="1110">
    <w:name w:val="Нет списка111"/>
    <w:next w:val="a3"/>
    <w:uiPriority w:val="99"/>
    <w:semiHidden/>
    <w:unhideWhenUsed/>
    <w:rsid w:val="004624FF"/>
  </w:style>
  <w:style w:type="numbering" w:customStyle="1" w:styleId="43">
    <w:name w:val="Нет списка4"/>
    <w:next w:val="a3"/>
    <w:uiPriority w:val="99"/>
    <w:semiHidden/>
    <w:unhideWhenUsed/>
    <w:rsid w:val="004624FF"/>
  </w:style>
  <w:style w:type="numbering" w:customStyle="1" w:styleId="124">
    <w:name w:val="Нет списка12"/>
    <w:next w:val="a3"/>
    <w:semiHidden/>
    <w:unhideWhenUsed/>
    <w:rsid w:val="004624FF"/>
  </w:style>
  <w:style w:type="table" w:customStyle="1" w:styleId="3a">
    <w:name w:val="Сетка таблицы3"/>
    <w:basedOn w:val="a2"/>
    <w:next w:val="affc"/>
    <w:uiPriority w:val="59"/>
    <w:rsid w:val="004624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semiHidden/>
    <w:rsid w:val="004624FF"/>
  </w:style>
  <w:style w:type="numbering" w:customStyle="1" w:styleId="1120">
    <w:name w:val="Нет списка112"/>
    <w:next w:val="a3"/>
    <w:semiHidden/>
    <w:unhideWhenUsed/>
    <w:rsid w:val="004624FF"/>
  </w:style>
  <w:style w:type="numbering" w:customStyle="1" w:styleId="54">
    <w:name w:val="Нет списка5"/>
    <w:next w:val="a3"/>
    <w:semiHidden/>
    <w:unhideWhenUsed/>
    <w:rsid w:val="00997A26"/>
  </w:style>
  <w:style w:type="paragraph" w:customStyle="1" w:styleId="xl114">
    <w:name w:val="xl114"/>
    <w:basedOn w:val="a0"/>
    <w:rsid w:val="0099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15">
    <w:name w:val="xl115"/>
    <w:basedOn w:val="a0"/>
    <w:rsid w:val="00997A2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b/>
      <w:bCs/>
    </w:rPr>
  </w:style>
  <w:style w:type="paragraph" w:customStyle="1" w:styleId="xl116">
    <w:name w:val="xl116"/>
    <w:basedOn w:val="a0"/>
    <w:rsid w:val="00997A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18">
    <w:name w:val="xl118"/>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Calibri" w:hAnsi="Arial" w:cs="Arial"/>
    </w:rPr>
  </w:style>
  <w:style w:type="paragraph" w:customStyle="1" w:styleId="xl119">
    <w:name w:val="xl119"/>
    <w:basedOn w:val="a0"/>
    <w:rsid w:val="00997A2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Calibri" w:hAnsi="Arial CYR" w:cs="Arial CYR"/>
      <w:b/>
      <w:bCs/>
    </w:rPr>
  </w:style>
  <w:style w:type="paragraph" w:customStyle="1" w:styleId="xl120">
    <w:name w:val="xl120"/>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21">
    <w:name w:val="xl121"/>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22">
    <w:name w:val="xl122"/>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23">
    <w:name w:val="xl123"/>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4">
    <w:name w:val="xl124"/>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5">
    <w:name w:val="xl125"/>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6">
    <w:name w:val="xl126"/>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7">
    <w:name w:val="xl127"/>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8">
    <w:name w:val="xl128"/>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29">
    <w:name w:val="xl129"/>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0">
    <w:name w:val="xl130"/>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1">
    <w:name w:val="xl131"/>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2">
    <w:name w:val="xl132"/>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3">
    <w:name w:val="xl133"/>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4">
    <w:name w:val="xl134"/>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5">
    <w:name w:val="xl135"/>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6">
    <w:name w:val="xl136"/>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7">
    <w:name w:val="xl137"/>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8">
    <w:name w:val="xl138"/>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9">
    <w:name w:val="xl139"/>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0">
    <w:name w:val="xl140"/>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1">
    <w:name w:val="xl141"/>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2">
    <w:name w:val="xl142"/>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3">
    <w:name w:val="xl143"/>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4">
    <w:name w:val="xl144"/>
    <w:basedOn w:val="a0"/>
    <w:rsid w:val="00997A26"/>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5">
    <w:name w:val="xl145"/>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6">
    <w:name w:val="xl146"/>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7">
    <w:name w:val="xl147"/>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8">
    <w:name w:val="xl148"/>
    <w:basedOn w:val="a0"/>
    <w:rsid w:val="00997A26"/>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9">
    <w:name w:val="xl149"/>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50">
    <w:name w:val="xl150"/>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1">
    <w:name w:val="xl151"/>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2">
    <w:name w:val="xl152"/>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3">
    <w:name w:val="xl153"/>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4">
    <w:name w:val="xl154"/>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5">
    <w:name w:val="xl155"/>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6">
    <w:name w:val="xl156"/>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sz w:val="22"/>
      <w:szCs w:val="22"/>
    </w:rPr>
  </w:style>
  <w:style w:type="paragraph" w:customStyle="1" w:styleId="xl157">
    <w:name w:val="xl157"/>
    <w:basedOn w:val="a0"/>
    <w:rsid w:val="0099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58">
    <w:name w:val="xl158"/>
    <w:basedOn w:val="a0"/>
    <w:rsid w:val="00997A2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59">
    <w:name w:val="xl159"/>
    <w:basedOn w:val="a0"/>
    <w:rsid w:val="00997A26"/>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60">
    <w:name w:val="xl160"/>
    <w:basedOn w:val="a0"/>
    <w:rsid w:val="00997A2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61">
    <w:name w:val="xl161"/>
    <w:basedOn w:val="a0"/>
    <w:rsid w:val="00997A2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2">
    <w:name w:val="xl162"/>
    <w:basedOn w:val="a0"/>
    <w:rsid w:val="0099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3">
    <w:name w:val="xl163"/>
    <w:basedOn w:val="a0"/>
    <w:rsid w:val="00997A2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4">
    <w:name w:val="xl164"/>
    <w:basedOn w:val="a0"/>
    <w:rsid w:val="00997A26"/>
    <w:pPr>
      <w:pBdr>
        <w:top w:val="single" w:sz="4" w:space="0" w:color="auto"/>
        <w:bottom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5">
    <w:name w:val="xl165"/>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66">
    <w:name w:val="xl166"/>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Calibri" w:hAnsi="Arial" w:cs="Arial"/>
      <w:b/>
      <w:bCs/>
    </w:rPr>
  </w:style>
  <w:style w:type="paragraph" w:customStyle="1" w:styleId="xl167">
    <w:name w:val="xl167"/>
    <w:basedOn w:val="a0"/>
    <w:rsid w:val="00997A26"/>
    <w:pPr>
      <w:pBdr>
        <w:top w:val="single" w:sz="4" w:space="0" w:color="auto"/>
        <w:bottom w:val="single" w:sz="4" w:space="0" w:color="auto"/>
      </w:pBdr>
      <w:shd w:val="clear" w:color="auto" w:fill="FFFFFF"/>
      <w:spacing w:before="100" w:beforeAutospacing="1" w:after="100" w:afterAutospacing="1"/>
      <w:textAlignment w:val="top"/>
    </w:pPr>
    <w:rPr>
      <w:rFonts w:ascii="Arial" w:eastAsia="Calibri" w:hAnsi="Arial" w:cs="Arial"/>
      <w:b/>
      <w:bCs/>
    </w:rPr>
  </w:style>
  <w:style w:type="paragraph" w:customStyle="1" w:styleId="xl168">
    <w:name w:val="xl168"/>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rPr>
  </w:style>
  <w:style w:type="paragraph" w:customStyle="1" w:styleId="xl169">
    <w:name w:val="xl169"/>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rPr>
  </w:style>
  <w:style w:type="paragraph" w:customStyle="1" w:styleId="xl170">
    <w:name w:val="xl170"/>
    <w:basedOn w:val="a0"/>
    <w:rsid w:val="00997A26"/>
    <w:pPr>
      <w:shd w:val="clear" w:color="auto" w:fill="FFFFFF"/>
      <w:spacing w:before="100" w:beforeAutospacing="1" w:after="100" w:afterAutospacing="1"/>
    </w:pPr>
    <w:rPr>
      <w:rFonts w:ascii="Arial" w:eastAsia="Calibri" w:hAnsi="Arial" w:cs="Arial"/>
      <w:b/>
      <w:bCs/>
    </w:rPr>
  </w:style>
  <w:style w:type="paragraph" w:customStyle="1" w:styleId="xl171">
    <w:name w:val="xl171"/>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2">
    <w:name w:val="xl172"/>
    <w:basedOn w:val="a0"/>
    <w:rsid w:val="00997A26"/>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3">
    <w:name w:val="xl173"/>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4">
    <w:name w:val="xl174"/>
    <w:basedOn w:val="a0"/>
    <w:rsid w:val="00997A26"/>
    <w:pPr>
      <w:shd w:val="clear" w:color="auto" w:fill="FFFFFF"/>
      <w:spacing w:before="100" w:beforeAutospacing="1" w:after="100" w:afterAutospacing="1"/>
      <w:jc w:val="center"/>
    </w:pPr>
    <w:rPr>
      <w:rFonts w:ascii="Arial" w:eastAsia="Calibri" w:hAnsi="Arial" w:cs="Arial"/>
      <w:b/>
      <w:bCs/>
    </w:rPr>
  </w:style>
  <w:style w:type="paragraph" w:customStyle="1" w:styleId="xl175">
    <w:name w:val="xl175"/>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6">
    <w:name w:val="xl176"/>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rPr>
  </w:style>
  <w:style w:type="paragraph" w:customStyle="1" w:styleId="xl177">
    <w:name w:val="xl177"/>
    <w:basedOn w:val="a0"/>
    <w:rsid w:val="00997A2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8">
    <w:name w:val="xl178"/>
    <w:basedOn w:val="a0"/>
    <w:rsid w:val="00997A2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rPr>
  </w:style>
  <w:style w:type="paragraph" w:customStyle="1" w:styleId="xl179">
    <w:name w:val="xl179"/>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0">
    <w:name w:val="xl180"/>
    <w:basedOn w:val="a0"/>
    <w:rsid w:val="00997A26"/>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1">
    <w:name w:val="xl181"/>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2">
    <w:name w:val="xl182"/>
    <w:basedOn w:val="a0"/>
    <w:rsid w:val="00997A2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b/>
      <w:bCs/>
    </w:rPr>
  </w:style>
  <w:style w:type="paragraph" w:customStyle="1" w:styleId="xl183">
    <w:name w:val="xl183"/>
    <w:basedOn w:val="a0"/>
    <w:rsid w:val="00997A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4">
    <w:name w:val="xl184"/>
    <w:basedOn w:val="a0"/>
    <w:rsid w:val="00997A26"/>
    <w:pPr>
      <w:spacing w:before="100" w:beforeAutospacing="1" w:after="100" w:afterAutospacing="1"/>
      <w:jc w:val="center"/>
      <w:textAlignment w:val="center"/>
    </w:pPr>
    <w:rPr>
      <w:rFonts w:ascii="Arial CYR" w:eastAsia="Calibri" w:hAnsi="Arial CYR" w:cs="Arial CYR"/>
      <w:b/>
      <w:bCs/>
    </w:rPr>
  </w:style>
  <w:style w:type="paragraph" w:customStyle="1" w:styleId="xl185">
    <w:name w:val="xl185"/>
    <w:basedOn w:val="a0"/>
    <w:rsid w:val="00997A26"/>
    <w:pPr>
      <w:spacing w:before="100" w:beforeAutospacing="1" w:after="100" w:afterAutospacing="1"/>
      <w:jc w:val="center"/>
      <w:textAlignment w:val="center"/>
    </w:pPr>
    <w:rPr>
      <w:rFonts w:ascii="Arial CYR" w:eastAsia="Calibri" w:hAnsi="Arial CYR" w:cs="Arial CYR"/>
      <w:b/>
      <w:bCs/>
    </w:rPr>
  </w:style>
  <w:style w:type="paragraph" w:customStyle="1" w:styleId="xl186">
    <w:name w:val="xl186"/>
    <w:basedOn w:val="a0"/>
    <w:rsid w:val="00997A26"/>
    <w:pPr>
      <w:spacing w:before="100" w:beforeAutospacing="1" w:after="100" w:afterAutospacing="1"/>
      <w:jc w:val="center"/>
      <w:textAlignment w:val="center"/>
    </w:pPr>
    <w:rPr>
      <w:rFonts w:ascii="Arial CYR" w:eastAsia="Calibri" w:hAnsi="Arial CYR" w:cs="Arial CYR"/>
    </w:rPr>
  </w:style>
  <w:style w:type="paragraph" w:customStyle="1" w:styleId="xl187">
    <w:name w:val="xl187"/>
    <w:basedOn w:val="a0"/>
    <w:rsid w:val="00997A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8">
    <w:name w:val="xl188"/>
    <w:basedOn w:val="a0"/>
    <w:rsid w:val="00997A26"/>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9">
    <w:name w:val="xl189"/>
    <w:basedOn w:val="a0"/>
    <w:rsid w:val="00997A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90">
    <w:name w:val="xl190"/>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91">
    <w:name w:val="xl191"/>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2">
    <w:name w:val="xl192"/>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Calibri" w:hAnsi="Arial" w:cs="Arial"/>
      <w:b/>
      <w:bCs/>
    </w:rPr>
  </w:style>
  <w:style w:type="paragraph" w:customStyle="1" w:styleId="xl193">
    <w:name w:val="xl193"/>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eastAsia="Calibri" w:hAnsi="Arial" w:cs="Arial"/>
    </w:rPr>
  </w:style>
  <w:style w:type="paragraph" w:customStyle="1" w:styleId="xl194">
    <w:name w:val="xl194"/>
    <w:basedOn w:val="a0"/>
    <w:rsid w:val="00997A26"/>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5">
    <w:name w:val="xl195"/>
    <w:basedOn w:val="a0"/>
    <w:rsid w:val="00997A2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6">
    <w:name w:val="xl196"/>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7">
    <w:name w:val="xl197"/>
    <w:basedOn w:val="a0"/>
    <w:rsid w:val="00997A26"/>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8">
    <w:name w:val="xl198"/>
    <w:basedOn w:val="a0"/>
    <w:rsid w:val="00997A26"/>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9">
    <w:name w:val="xl199"/>
    <w:basedOn w:val="a0"/>
    <w:rsid w:val="00997A2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200">
    <w:name w:val="xl200"/>
    <w:basedOn w:val="a0"/>
    <w:rsid w:val="00997A26"/>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font5">
    <w:name w:val="font5"/>
    <w:basedOn w:val="a0"/>
    <w:rsid w:val="00997A26"/>
    <w:pPr>
      <w:spacing w:before="100" w:beforeAutospacing="1" w:after="100" w:afterAutospacing="1"/>
    </w:pPr>
    <w:rPr>
      <w:rFonts w:ascii="Arial" w:eastAsia="Calibri" w:hAnsi="Arial" w:cs="Arial"/>
      <w:b/>
      <w:bCs/>
    </w:rPr>
  </w:style>
  <w:style w:type="paragraph" w:customStyle="1" w:styleId="font6">
    <w:name w:val="font6"/>
    <w:basedOn w:val="a0"/>
    <w:rsid w:val="00997A26"/>
    <w:pPr>
      <w:spacing w:before="100" w:beforeAutospacing="1" w:after="100" w:afterAutospacing="1"/>
    </w:pPr>
    <w:rPr>
      <w:rFonts w:ascii="Arial CYR" w:eastAsia="Calibri" w:hAnsi="Arial CYR" w:cs="Arial CYR"/>
      <w:b/>
      <w:bCs/>
    </w:rPr>
  </w:style>
  <w:style w:type="paragraph" w:customStyle="1" w:styleId="affe">
    <w:name w:val="Нормальный"/>
    <w:rsid w:val="00997A26"/>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63">
    <w:name w:val="Нет списка6"/>
    <w:next w:val="a3"/>
    <w:uiPriority w:val="99"/>
    <w:semiHidden/>
    <w:unhideWhenUsed/>
    <w:rsid w:val="00997A26"/>
  </w:style>
  <w:style w:type="numbering" w:customStyle="1" w:styleId="73">
    <w:name w:val="Нет списка7"/>
    <w:next w:val="a3"/>
    <w:uiPriority w:val="99"/>
    <w:semiHidden/>
    <w:unhideWhenUsed/>
    <w:rsid w:val="00997A26"/>
  </w:style>
  <w:style w:type="numbering" w:customStyle="1" w:styleId="83">
    <w:name w:val="Нет списка8"/>
    <w:next w:val="a3"/>
    <w:uiPriority w:val="99"/>
    <w:semiHidden/>
    <w:unhideWhenUsed/>
    <w:rsid w:val="00997A26"/>
  </w:style>
  <w:style w:type="numbering" w:customStyle="1" w:styleId="91">
    <w:name w:val="Нет списка9"/>
    <w:next w:val="a3"/>
    <w:uiPriority w:val="99"/>
    <w:semiHidden/>
    <w:unhideWhenUsed/>
    <w:rsid w:val="00997A26"/>
  </w:style>
  <w:style w:type="numbering" w:customStyle="1" w:styleId="101">
    <w:name w:val="Нет списка10"/>
    <w:next w:val="a3"/>
    <w:uiPriority w:val="99"/>
    <w:semiHidden/>
    <w:unhideWhenUsed/>
    <w:rsid w:val="00997A26"/>
  </w:style>
  <w:style w:type="numbering" w:customStyle="1" w:styleId="132">
    <w:name w:val="Нет списка13"/>
    <w:next w:val="a3"/>
    <w:uiPriority w:val="99"/>
    <w:semiHidden/>
    <w:unhideWhenUsed/>
    <w:rsid w:val="00997A26"/>
  </w:style>
  <w:style w:type="numbering" w:customStyle="1" w:styleId="141">
    <w:name w:val="Нет списка14"/>
    <w:next w:val="a3"/>
    <w:uiPriority w:val="99"/>
    <w:semiHidden/>
    <w:unhideWhenUsed/>
    <w:rsid w:val="00997A26"/>
  </w:style>
  <w:style w:type="numbering" w:customStyle="1" w:styleId="151">
    <w:name w:val="Нет списка15"/>
    <w:next w:val="a3"/>
    <w:uiPriority w:val="99"/>
    <w:semiHidden/>
    <w:unhideWhenUsed/>
    <w:rsid w:val="00997A26"/>
  </w:style>
  <w:style w:type="table" w:customStyle="1" w:styleId="44">
    <w:name w:val="Сетка таблицы4"/>
    <w:basedOn w:val="a2"/>
    <w:next w:val="affc"/>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997A26"/>
  </w:style>
  <w:style w:type="numbering" w:customStyle="1" w:styleId="171">
    <w:name w:val="Нет списка17"/>
    <w:next w:val="a3"/>
    <w:uiPriority w:val="99"/>
    <w:semiHidden/>
    <w:rsid w:val="00997A26"/>
  </w:style>
  <w:style w:type="table" w:customStyle="1" w:styleId="64">
    <w:name w:val="Сетка таблицы6"/>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3"/>
    <w:uiPriority w:val="99"/>
    <w:semiHidden/>
    <w:unhideWhenUsed/>
    <w:rsid w:val="00997A26"/>
  </w:style>
  <w:style w:type="numbering" w:customStyle="1" w:styleId="411">
    <w:name w:val="Нет списка41"/>
    <w:next w:val="a3"/>
    <w:uiPriority w:val="99"/>
    <w:semiHidden/>
    <w:unhideWhenUsed/>
    <w:rsid w:val="00997A26"/>
  </w:style>
  <w:style w:type="numbering" w:customStyle="1" w:styleId="511">
    <w:name w:val="Нет списка51"/>
    <w:next w:val="a3"/>
    <w:semiHidden/>
    <w:rsid w:val="00997A26"/>
  </w:style>
  <w:style w:type="table" w:customStyle="1" w:styleId="221">
    <w:name w:val="Сетка таблицы22"/>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997A26"/>
  </w:style>
  <w:style w:type="numbering" w:customStyle="1" w:styleId="710">
    <w:name w:val="Нет списка71"/>
    <w:next w:val="a3"/>
    <w:uiPriority w:val="99"/>
    <w:semiHidden/>
    <w:unhideWhenUsed/>
    <w:rsid w:val="00997A26"/>
  </w:style>
  <w:style w:type="numbering" w:customStyle="1" w:styleId="810">
    <w:name w:val="Нет списка81"/>
    <w:next w:val="a3"/>
    <w:uiPriority w:val="99"/>
    <w:semiHidden/>
    <w:unhideWhenUsed/>
    <w:rsid w:val="00997A26"/>
  </w:style>
  <w:style w:type="numbering" w:customStyle="1" w:styleId="910">
    <w:name w:val="Нет списка91"/>
    <w:next w:val="a3"/>
    <w:uiPriority w:val="99"/>
    <w:semiHidden/>
    <w:unhideWhenUsed/>
    <w:rsid w:val="00997A26"/>
  </w:style>
  <w:style w:type="numbering" w:customStyle="1" w:styleId="1010">
    <w:name w:val="Нет списка101"/>
    <w:next w:val="a3"/>
    <w:uiPriority w:val="99"/>
    <w:semiHidden/>
    <w:unhideWhenUsed/>
    <w:rsid w:val="00997A26"/>
  </w:style>
  <w:style w:type="numbering" w:customStyle="1" w:styleId="1210">
    <w:name w:val="Нет списка121"/>
    <w:next w:val="a3"/>
    <w:semiHidden/>
    <w:rsid w:val="00997A26"/>
  </w:style>
  <w:style w:type="table" w:customStyle="1" w:styleId="320">
    <w:name w:val="Сетка таблицы32"/>
    <w:basedOn w:val="a2"/>
    <w:next w:val="affc"/>
    <w:uiPriority w:val="59"/>
    <w:rsid w:val="00997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3"/>
    <w:uiPriority w:val="99"/>
    <w:semiHidden/>
    <w:unhideWhenUsed/>
    <w:rsid w:val="00997A26"/>
  </w:style>
  <w:style w:type="numbering" w:customStyle="1" w:styleId="1410">
    <w:name w:val="Нет списка141"/>
    <w:next w:val="a3"/>
    <w:uiPriority w:val="99"/>
    <w:semiHidden/>
    <w:unhideWhenUsed/>
    <w:rsid w:val="00997A26"/>
  </w:style>
  <w:style w:type="numbering" w:customStyle="1" w:styleId="1510">
    <w:name w:val="Нет списка151"/>
    <w:next w:val="a3"/>
    <w:uiPriority w:val="99"/>
    <w:semiHidden/>
    <w:unhideWhenUsed/>
    <w:rsid w:val="00997A26"/>
  </w:style>
  <w:style w:type="table" w:customStyle="1" w:styleId="412">
    <w:name w:val="Сетка таблицы41"/>
    <w:basedOn w:val="a2"/>
    <w:next w:val="affc"/>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uiPriority w:val="59"/>
    <w:rsid w:val="00997A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semiHidden/>
    <w:rsid w:val="00997A26"/>
  </w:style>
  <w:style w:type="numbering" w:customStyle="1" w:styleId="191">
    <w:name w:val="Нет списка19"/>
    <w:next w:val="a3"/>
    <w:semiHidden/>
    <w:unhideWhenUsed/>
    <w:rsid w:val="00997A26"/>
  </w:style>
  <w:style w:type="table" w:customStyle="1" w:styleId="74">
    <w:name w:val="Сетка таблицы7"/>
    <w:basedOn w:val="a2"/>
    <w:next w:val="affc"/>
    <w:uiPriority w:val="59"/>
    <w:rsid w:val="00997A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semiHidden/>
    <w:rsid w:val="00997A26"/>
  </w:style>
  <w:style w:type="numbering" w:customStyle="1" w:styleId="1100">
    <w:name w:val="Нет списка110"/>
    <w:next w:val="a3"/>
    <w:semiHidden/>
    <w:unhideWhenUsed/>
    <w:rsid w:val="00997A26"/>
  </w:style>
  <w:style w:type="table" w:customStyle="1" w:styleId="84">
    <w:name w:val="Сетка таблицы8"/>
    <w:basedOn w:val="a2"/>
    <w:next w:val="affc"/>
    <w:uiPriority w:val="59"/>
    <w:rsid w:val="00997A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semiHidden/>
    <w:rsid w:val="00997A26"/>
  </w:style>
  <w:style w:type="numbering" w:customStyle="1" w:styleId="1130">
    <w:name w:val="Нет списка113"/>
    <w:next w:val="a3"/>
    <w:semiHidden/>
    <w:unhideWhenUsed/>
    <w:rsid w:val="00997A26"/>
  </w:style>
  <w:style w:type="numbering" w:customStyle="1" w:styleId="240">
    <w:name w:val="Нет списка24"/>
    <w:next w:val="a3"/>
    <w:uiPriority w:val="99"/>
    <w:semiHidden/>
    <w:unhideWhenUsed/>
    <w:rsid w:val="00997A26"/>
  </w:style>
  <w:style w:type="numbering" w:customStyle="1" w:styleId="250">
    <w:name w:val="Нет списка25"/>
    <w:next w:val="a3"/>
    <w:semiHidden/>
    <w:rsid w:val="00997A26"/>
  </w:style>
  <w:style w:type="numbering" w:customStyle="1" w:styleId="1140">
    <w:name w:val="Нет списка114"/>
    <w:next w:val="a3"/>
    <w:semiHidden/>
    <w:unhideWhenUsed/>
    <w:rsid w:val="00997A26"/>
  </w:style>
  <w:style w:type="table" w:customStyle="1" w:styleId="92">
    <w:name w:val="Сетка таблицы9"/>
    <w:basedOn w:val="a2"/>
    <w:next w:val="affc"/>
    <w:uiPriority w:val="59"/>
    <w:rsid w:val="00997A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3"/>
    <w:semiHidden/>
    <w:rsid w:val="00997A26"/>
  </w:style>
  <w:style w:type="numbering" w:customStyle="1" w:styleId="115">
    <w:name w:val="Нет списка115"/>
    <w:next w:val="a3"/>
    <w:semiHidden/>
    <w:unhideWhenUsed/>
    <w:rsid w:val="00997A26"/>
  </w:style>
  <w:style w:type="numbering" w:customStyle="1" w:styleId="270">
    <w:name w:val="Нет списка27"/>
    <w:next w:val="a3"/>
    <w:semiHidden/>
    <w:unhideWhenUsed/>
    <w:rsid w:val="00997A26"/>
  </w:style>
  <w:style w:type="numbering" w:customStyle="1" w:styleId="116">
    <w:name w:val="Нет списка116"/>
    <w:next w:val="a3"/>
    <w:semiHidden/>
    <w:unhideWhenUsed/>
    <w:rsid w:val="00997A26"/>
  </w:style>
  <w:style w:type="table" w:customStyle="1" w:styleId="102">
    <w:name w:val="Сетка таблицы10"/>
    <w:basedOn w:val="a2"/>
    <w:next w:val="affc"/>
    <w:uiPriority w:val="59"/>
    <w:rsid w:val="00997A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3"/>
    <w:semiHidden/>
    <w:rsid w:val="00997A26"/>
  </w:style>
  <w:style w:type="numbering" w:customStyle="1" w:styleId="117">
    <w:name w:val="Нет списка117"/>
    <w:next w:val="a3"/>
    <w:semiHidden/>
    <w:unhideWhenUsed/>
    <w:rsid w:val="00997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4608">
      <w:bodyDiv w:val="1"/>
      <w:marLeft w:val="0"/>
      <w:marRight w:val="0"/>
      <w:marTop w:val="0"/>
      <w:marBottom w:val="0"/>
      <w:divBdr>
        <w:top w:val="none" w:sz="0" w:space="0" w:color="auto"/>
        <w:left w:val="none" w:sz="0" w:space="0" w:color="auto"/>
        <w:bottom w:val="none" w:sz="0" w:space="0" w:color="auto"/>
        <w:right w:val="none" w:sz="0" w:space="0" w:color="auto"/>
      </w:divBdr>
    </w:div>
    <w:div w:id="107553782">
      <w:bodyDiv w:val="1"/>
      <w:marLeft w:val="0"/>
      <w:marRight w:val="0"/>
      <w:marTop w:val="0"/>
      <w:marBottom w:val="0"/>
      <w:divBdr>
        <w:top w:val="none" w:sz="0" w:space="0" w:color="auto"/>
        <w:left w:val="none" w:sz="0" w:space="0" w:color="auto"/>
        <w:bottom w:val="none" w:sz="0" w:space="0" w:color="auto"/>
        <w:right w:val="none" w:sz="0" w:space="0" w:color="auto"/>
      </w:divBdr>
    </w:div>
    <w:div w:id="160391972">
      <w:bodyDiv w:val="1"/>
      <w:marLeft w:val="0"/>
      <w:marRight w:val="0"/>
      <w:marTop w:val="0"/>
      <w:marBottom w:val="0"/>
      <w:divBdr>
        <w:top w:val="none" w:sz="0" w:space="0" w:color="auto"/>
        <w:left w:val="none" w:sz="0" w:space="0" w:color="auto"/>
        <w:bottom w:val="none" w:sz="0" w:space="0" w:color="auto"/>
        <w:right w:val="none" w:sz="0" w:space="0" w:color="auto"/>
      </w:divBdr>
    </w:div>
    <w:div w:id="262805694">
      <w:bodyDiv w:val="1"/>
      <w:marLeft w:val="0"/>
      <w:marRight w:val="0"/>
      <w:marTop w:val="0"/>
      <w:marBottom w:val="0"/>
      <w:divBdr>
        <w:top w:val="none" w:sz="0" w:space="0" w:color="auto"/>
        <w:left w:val="none" w:sz="0" w:space="0" w:color="auto"/>
        <w:bottom w:val="none" w:sz="0" w:space="0" w:color="auto"/>
        <w:right w:val="none" w:sz="0" w:space="0" w:color="auto"/>
      </w:divBdr>
    </w:div>
    <w:div w:id="266040884">
      <w:bodyDiv w:val="1"/>
      <w:marLeft w:val="0"/>
      <w:marRight w:val="0"/>
      <w:marTop w:val="0"/>
      <w:marBottom w:val="0"/>
      <w:divBdr>
        <w:top w:val="none" w:sz="0" w:space="0" w:color="auto"/>
        <w:left w:val="none" w:sz="0" w:space="0" w:color="auto"/>
        <w:bottom w:val="none" w:sz="0" w:space="0" w:color="auto"/>
        <w:right w:val="none" w:sz="0" w:space="0" w:color="auto"/>
      </w:divBdr>
    </w:div>
    <w:div w:id="319313303">
      <w:bodyDiv w:val="1"/>
      <w:marLeft w:val="0"/>
      <w:marRight w:val="0"/>
      <w:marTop w:val="0"/>
      <w:marBottom w:val="0"/>
      <w:divBdr>
        <w:top w:val="none" w:sz="0" w:space="0" w:color="auto"/>
        <w:left w:val="none" w:sz="0" w:space="0" w:color="auto"/>
        <w:bottom w:val="none" w:sz="0" w:space="0" w:color="auto"/>
        <w:right w:val="none" w:sz="0" w:space="0" w:color="auto"/>
      </w:divBdr>
    </w:div>
    <w:div w:id="321734968">
      <w:bodyDiv w:val="1"/>
      <w:marLeft w:val="0"/>
      <w:marRight w:val="0"/>
      <w:marTop w:val="0"/>
      <w:marBottom w:val="0"/>
      <w:divBdr>
        <w:top w:val="none" w:sz="0" w:space="0" w:color="auto"/>
        <w:left w:val="none" w:sz="0" w:space="0" w:color="auto"/>
        <w:bottom w:val="none" w:sz="0" w:space="0" w:color="auto"/>
        <w:right w:val="none" w:sz="0" w:space="0" w:color="auto"/>
      </w:divBdr>
    </w:div>
    <w:div w:id="351958147">
      <w:bodyDiv w:val="1"/>
      <w:marLeft w:val="0"/>
      <w:marRight w:val="0"/>
      <w:marTop w:val="0"/>
      <w:marBottom w:val="0"/>
      <w:divBdr>
        <w:top w:val="none" w:sz="0" w:space="0" w:color="auto"/>
        <w:left w:val="none" w:sz="0" w:space="0" w:color="auto"/>
        <w:bottom w:val="none" w:sz="0" w:space="0" w:color="auto"/>
        <w:right w:val="none" w:sz="0" w:space="0" w:color="auto"/>
      </w:divBdr>
    </w:div>
    <w:div w:id="358511846">
      <w:bodyDiv w:val="1"/>
      <w:marLeft w:val="0"/>
      <w:marRight w:val="0"/>
      <w:marTop w:val="0"/>
      <w:marBottom w:val="0"/>
      <w:divBdr>
        <w:top w:val="none" w:sz="0" w:space="0" w:color="auto"/>
        <w:left w:val="none" w:sz="0" w:space="0" w:color="auto"/>
        <w:bottom w:val="none" w:sz="0" w:space="0" w:color="auto"/>
        <w:right w:val="none" w:sz="0" w:space="0" w:color="auto"/>
      </w:divBdr>
    </w:div>
    <w:div w:id="447940918">
      <w:bodyDiv w:val="1"/>
      <w:marLeft w:val="0"/>
      <w:marRight w:val="0"/>
      <w:marTop w:val="0"/>
      <w:marBottom w:val="0"/>
      <w:divBdr>
        <w:top w:val="none" w:sz="0" w:space="0" w:color="auto"/>
        <w:left w:val="none" w:sz="0" w:space="0" w:color="auto"/>
        <w:bottom w:val="none" w:sz="0" w:space="0" w:color="auto"/>
        <w:right w:val="none" w:sz="0" w:space="0" w:color="auto"/>
      </w:divBdr>
    </w:div>
    <w:div w:id="459569518">
      <w:bodyDiv w:val="1"/>
      <w:marLeft w:val="0"/>
      <w:marRight w:val="0"/>
      <w:marTop w:val="0"/>
      <w:marBottom w:val="0"/>
      <w:divBdr>
        <w:top w:val="none" w:sz="0" w:space="0" w:color="auto"/>
        <w:left w:val="none" w:sz="0" w:space="0" w:color="auto"/>
        <w:bottom w:val="none" w:sz="0" w:space="0" w:color="auto"/>
        <w:right w:val="none" w:sz="0" w:space="0" w:color="auto"/>
      </w:divBdr>
    </w:div>
    <w:div w:id="522792674">
      <w:bodyDiv w:val="1"/>
      <w:marLeft w:val="0"/>
      <w:marRight w:val="0"/>
      <w:marTop w:val="0"/>
      <w:marBottom w:val="0"/>
      <w:divBdr>
        <w:top w:val="none" w:sz="0" w:space="0" w:color="auto"/>
        <w:left w:val="none" w:sz="0" w:space="0" w:color="auto"/>
        <w:bottom w:val="none" w:sz="0" w:space="0" w:color="auto"/>
        <w:right w:val="none" w:sz="0" w:space="0" w:color="auto"/>
      </w:divBdr>
    </w:div>
    <w:div w:id="639461801">
      <w:bodyDiv w:val="1"/>
      <w:marLeft w:val="0"/>
      <w:marRight w:val="0"/>
      <w:marTop w:val="0"/>
      <w:marBottom w:val="0"/>
      <w:divBdr>
        <w:top w:val="none" w:sz="0" w:space="0" w:color="auto"/>
        <w:left w:val="none" w:sz="0" w:space="0" w:color="auto"/>
        <w:bottom w:val="none" w:sz="0" w:space="0" w:color="auto"/>
        <w:right w:val="none" w:sz="0" w:space="0" w:color="auto"/>
      </w:divBdr>
    </w:div>
    <w:div w:id="639462564">
      <w:bodyDiv w:val="1"/>
      <w:marLeft w:val="0"/>
      <w:marRight w:val="0"/>
      <w:marTop w:val="0"/>
      <w:marBottom w:val="0"/>
      <w:divBdr>
        <w:top w:val="none" w:sz="0" w:space="0" w:color="auto"/>
        <w:left w:val="none" w:sz="0" w:space="0" w:color="auto"/>
        <w:bottom w:val="none" w:sz="0" w:space="0" w:color="auto"/>
        <w:right w:val="none" w:sz="0" w:space="0" w:color="auto"/>
      </w:divBdr>
    </w:div>
    <w:div w:id="661349247">
      <w:bodyDiv w:val="1"/>
      <w:marLeft w:val="0"/>
      <w:marRight w:val="0"/>
      <w:marTop w:val="0"/>
      <w:marBottom w:val="0"/>
      <w:divBdr>
        <w:top w:val="none" w:sz="0" w:space="0" w:color="auto"/>
        <w:left w:val="none" w:sz="0" w:space="0" w:color="auto"/>
        <w:bottom w:val="none" w:sz="0" w:space="0" w:color="auto"/>
        <w:right w:val="none" w:sz="0" w:space="0" w:color="auto"/>
      </w:divBdr>
    </w:div>
    <w:div w:id="736441699">
      <w:bodyDiv w:val="1"/>
      <w:marLeft w:val="0"/>
      <w:marRight w:val="0"/>
      <w:marTop w:val="0"/>
      <w:marBottom w:val="0"/>
      <w:divBdr>
        <w:top w:val="none" w:sz="0" w:space="0" w:color="auto"/>
        <w:left w:val="none" w:sz="0" w:space="0" w:color="auto"/>
        <w:bottom w:val="none" w:sz="0" w:space="0" w:color="auto"/>
        <w:right w:val="none" w:sz="0" w:space="0" w:color="auto"/>
      </w:divBdr>
    </w:div>
    <w:div w:id="763720761">
      <w:bodyDiv w:val="1"/>
      <w:marLeft w:val="0"/>
      <w:marRight w:val="0"/>
      <w:marTop w:val="0"/>
      <w:marBottom w:val="0"/>
      <w:divBdr>
        <w:top w:val="none" w:sz="0" w:space="0" w:color="auto"/>
        <w:left w:val="none" w:sz="0" w:space="0" w:color="auto"/>
        <w:bottom w:val="none" w:sz="0" w:space="0" w:color="auto"/>
        <w:right w:val="none" w:sz="0" w:space="0" w:color="auto"/>
      </w:divBdr>
    </w:div>
    <w:div w:id="825169133">
      <w:bodyDiv w:val="1"/>
      <w:marLeft w:val="0"/>
      <w:marRight w:val="0"/>
      <w:marTop w:val="0"/>
      <w:marBottom w:val="0"/>
      <w:divBdr>
        <w:top w:val="none" w:sz="0" w:space="0" w:color="auto"/>
        <w:left w:val="none" w:sz="0" w:space="0" w:color="auto"/>
        <w:bottom w:val="none" w:sz="0" w:space="0" w:color="auto"/>
        <w:right w:val="none" w:sz="0" w:space="0" w:color="auto"/>
      </w:divBdr>
    </w:div>
    <w:div w:id="927232956">
      <w:bodyDiv w:val="1"/>
      <w:marLeft w:val="0"/>
      <w:marRight w:val="0"/>
      <w:marTop w:val="0"/>
      <w:marBottom w:val="0"/>
      <w:divBdr>
        <w:top w:val="none" w:sz="0" w:space="0" w:color="auto"/>
        <w:left w:val="none" w:sz="0" w:space="0" w:color="auto"/>
        <w:bottom w:val="none" w:sz="0" w:space="0" w:color="auto"/>
        <w:right w:val="none" w:sz="0" w:space="0" w:color="auto"/>
      </w:divBdr>
    </w:div>
    <w:div w:id="938289926">
      <w:bodyDiv w:val="1"/>
      <w:marLeft w:val="0"/>
      <w:marRight w:val="0"/>
      <w:marTop w:val="0"/>
      <w:marBottom w:val="0"/>
      <w:divBdr>
        <w:top w:val="none" w:sz="0" w:space="0" w:color="auto"/>
        <w:left w:val="none" w:sz="0" w:space="0" w:color="auto"/>
        <w:bottom w:val="none" w:sz="0" w:space="0" w:color="auto"/>
        <w:right w:val="none" w:sz="0" w:space="0" w:color="auto"/>
      </w:divBdr>
    </w:div>
    <w:div w:id="940724890">
      <w:bodyDiv w:val="1"/>
      <w:marLeft w:val="0"/>
      <w:marRight w:val="0"/>
      <w:marTop w:val="0"/>
      <w:marBottom w:val="0"/>
      <w:divBdr>
        <w:top w:val="none" w:sz="0" w:space="0" w:color="auto"/>
        <w:left w:val="none" w:sz="0" w:space="0" w:color="auto"/>
        <w:bottom w:val="none" w:sz="0" w:space="0" w:color="auto"/>
        <w:right w:val="none" w:sz="0" w:space="0" w:color="auto"/>
      </w:divBdr>
    </w:div>
    <w:div w:id="987053431">
      <w:bodyDiv w:val="1"/>
      <w:marLeft w:val="0"/>
      <w:marRight w:val="0"/>
      <w:marTop w:val="0"/>
      <w:marBottom w:val="0"/>
      <w:divBdr>
        <w:top w:val="none" w:sz="0" w:space="0" w:color="auto"/>
        <w:left w:val="none" w:sz="0" w:space="0" w:color="auto"/>
        <w:bottom w:val="none" w:sz="0" w:space="0" w:color="auto"/>
        <w:right w:val="none" w:sz="0" w:space="0" w:color="auto"/>
      </w:divBdr>
    </w:div>
    <w:div w:id="1018776661">
      <w:bodyDiv w:val="1"/>
      <w:marLeft w:val="0"/>
      <w:marRight w:val="0"/>
      <w:marTop w:val="0"/>
      <w:marBottom w:val="0"/>
      <w:divBdr>
        <w:top w:val="none" w:sz="0" w:space="0" w:color="auto"/>
        <w:left w:val="none" w:sz="0" w:space="0" w:color="auto"/>
        <w:bottom w:val="none" w:sz="0" w:space="0" w:color="auto"/>
        <w:right w:val="none" w:sz="0" w:space="0" w:color="auto"/>
      </w:divBdr>
    </w:div>
    <w:div w:id="1039428047">
      <w:bodyDiv w:val="1"/>
      <w:marLeft w:val="0"/>
      <w:marRight w:val="0"/>
      <w:marTop w:val="0"/>
      <w:marBottom w:val="0"/>
      <w:divBdr>
        <w:top w:val="none" w:sz="0" w:space="0" w:color="auto"/>
        <w:left w:val="none" w:sz="0" w:space="0" w:color="auto"/>
        <w:bottom w:val="none" w:sz="0" w:space="0" w:color="auto"/>
        <w:right w:val="none" w:sz="0" w:space="0" w:color="auto"/>
      </w:divBdr>
    </w:div>
    <w:div w:id="1119182569">
      <w:bodyDiv w:val="1"/>
      <w:marLeft w:val="0"/>
      <w:marRight w:val="0"/>
      <w:marTop w:val="0"/>
      <w:marBottom w:val="0"/>
      <w:divBdr>
        <w:top w:val="none" w:sz="0" w:space="0" w:color="auto"/>
        <w:left w:val="none" w:sz="0" w:space="0" w:color="auto"/>
        <w:bottom w:val="none" w:sz="0" w:space="0" w:color="auto"/>
        <w:right w:val="none" w:sz="0" w:space="0" w:color="auto"/>
      </w:divBdr>
    </w:div>
    <w:div w:id="1187400699">
      <w:bodyDiv w:val="1"/>
      <w:marLeft w:val="0"/>
      <w:marRight w:val="0"/>
      <w:marTop w:val="0"/>
      <w:marBottom w:val="0"/>
      <w:divBdr>
        <w:top w:val="none" w:sz="0" w:space="0" w:color="auto"/>
        <w:left w:val="none" w:sz="0" w:space="0" w:color="auto"/>
        <w:bottom w:val="none" w:sz="0" w:space="0" w:color="auto"/>
        <w:right w:val="none" w:sz="0" w:space="0" w:color="auto"/>
      </w:divBdr>
    </w:div>
    <w:div w:id="1318873968">
      <w:bodyDiv w:val="1"/>
      <w:marLeft w:val="0"/>
      <w:marRight w:val="0"/>
      <w:marTop w:val="0"/>
      <w:marBottom w:val="0"/>
      <w:divBdr>
        <w:top w:val="none" w:sz="0" w:space="0" w:color="auto"/>
        <w:left w:val="none" w:sz="0" w:space="0" w:color="auto"/>
        <w:bottom w:val="none" w:sz="0" w:space="0" w:color="auto"/>
        <w:right w:val="none" w:sz="0" w:space="0" w:color="auto"/>
      </w:divBdr>
    </w:div>
    <w:div w:id="1346322472">
      <w:bodyDiv w:val="1"/>
      <w:marLeft w:val="0"/>
      <w:marRight w:val="0"/>
      <w:marTop w:val="0"/>
      <w:marBottom w:val="0"/>
      <w:divBdr>
        <w:top w:val="none" w:sz="0" w:space="0" w:color="auto"/>
        <w:left w:val="none" w:sz="0" w:space="0" w:color="auto"/>
        <w:bottom w:val="none" w:sz="0" w:space="0" w:color="auto"/>
        <w:right w:val="none" w:sz="0" w:space="0" w:color="auto"/>
      </w:divBdr>
    </w:div>
    <w:div w:id="1422751559">
      <w:bodyDiv w:val="1"/>
      <w:marLeft w:val="0"/>
      <w:marRight w:val="0"/>
      <w:marTop w:val="0"/>
      <w:marBottom w:val="0"/>
      <w:divBdr>
        <w:top w:val="none" w:sz="0" w:space="0" w:color="auto"/>
        <w:left w:val="none" w:sz="0" w:space="0" w:color="auto"/>
        <w:bottom w:val="none" w:sz="0" w:space="0" w:color="auto"/>
        <w:right w:val="none" w:sz="0" w:space="0" w:color="auto"/>
      </w:divBdr>
    </w:div>
    <w:div w:id="1428967954">
      <w:bodyDiv w:val="1"/>
      <w:marLeft w:val="0"/>
      <w:marRight w:val="0"/>
      <w:marTop w:val="0"/>
      <w:marBottom w:val="0"/>
      <w:divBdr>
        <w:top w:val="none" w:sz="0" w:space="0" w:color="auto"/>
        <w:left w:val="none" w:sz="0" w:space="0" w:color="auto"/>
        <w:bottom w:val="none" w:sz="0" w:space="0" w:color="auto"/>
        <w:right w:val="none" w:sz="0" w:space="0" w:color="auto"/>
      </w:divBdr>
    </w:div>
    <w:div w:id="1446000473">
      <w:bodyDiv w:val="1"/>
      <w:marLeft w:val="0"/>
      <w:marRight w:val="0"/>
      <w:marTop w:val="0"/>
      <w:marBottom w:val="0"/>
      <w:divBdr>
        <w:top w:val="none" w:sz="0" w:space="0" w:color="auto"/>
        <w:left w:val="none" w:sz="0" w:space="0" w:color="auto"/>
        <w:bottom w:val="none" w:sz="0" w:space="0" w:color="auto"/>
        <w:right w:val="none" w:sz="0" w:space="0" w:color="auto"/>
      </w:divBdr>
    </w:div>
    <w:div w:id="1449466478">
      <w:bodyDiv w:val="1"/>
      <w:marLeft w:val="0"/>
      <w:marRight w:val="0"/>
      <w:marTop w:val="0"/>
      <w:marBottom w:val="0"/>
      <w:divBdr>
        <w:top w:val="none" w:sz="0" w:space="0" w:color="auto"/>
        <w:left w:val="none" w:sz="0" w:space="0" w:color="auto"/>
        <w:bottom w:val="none" w:sz="0" w:space="0" w:color="auto"/>
        <w:right w:val="none" w:sz="0" w:space="0" w:color="auto"/>
      </w:divBdr>
    </w:div>
    <w:div w:id="1475634599">
      <w:bodyDiv w:val="1"/>
      <w:marLeft w:val="0"/>
      <w:marRight w:val="0"/>
      <w:marTop w:val="0"/>
      <w:marBottom w:val="0"/>
      <w:divBdr>
        <w:top w:val="none" w:sz="0" w:space="0" w:color="auto"/>
        <w:left w:val="none" w:sz="0" w:space="0" w:color="auto"/>
        <w:bottom w:val="none" w:sz="0" w:space="0" w:color="auto"/>
        <w:right w:val="none" w:sz="0" w:space="0" w:color="auto"/>
      </w:divBdr>
    </w:div>
    <w:div w:id="1502431620">
      <w:bodyDiv w:val="1"/>
      <w:marLeft w:val="0"/>
      <w:marRight w:val="0"/>
      <w:marTop w:val="0"/>
      <w:marBottom w:val="0"/>
      <w:divBdr>
        <w:top w:val="none" w:sz="0" w:space="0" w:color="auto"/>
        <w:left w:val="none" w:sz="0" w:space="0" w:color="auto"/>
        <w:bottom w:val="none" w:sz="0" w:space="0" w:color="auto"/>
        <w:right w:val="none" w:sz="0" w:space="0" w:color="auto"/>
      </w:divBdr>
    </w:div>
    <w:div w:id="1606495379">
      <w:bodyDiv w:val="1"/>
      <w:marLeft w:val="0"/>
      <w:marRight w:val="0"/>
      <w:marTop w:val="0"/>
      <w:marBottom w:val="0"/>
      <w:divBdr>
        <w:top w:val="none" w:sz="0" w:space="0" w:color="auto"/>
        <w:left w:val="none" w:sz="0" w:space="0" w:color="auto"/>
        <w:bottom w:val="none" w:sz="0" w:space="0" w:color="auto"/>
        <w:right w:val="none" w:sz="0" w:space="0" w:color="auto"/>
      </w:divBdr>
    </w:div>
    <w:div w:id="1616522698">
      <w:bodyDiv w:val="1"/>
      <w:marLeft w:val="0"/>
      <w:marRight w:val="0"/>
      <w:marTop w:val="0"/>
      <w:marBottom w:val="0"/>
      <w:divBdr>
        <w:top w:val="none" w:sz="0" w:space="0" w:color="auto"/>
        <w:left w:val="none" w:sz="0" w:space="0" w:color="auto"/>
        <w:bottom w:val="none" w:sz="0" w:space="0" w:color="auto"/>
        <w:right w:val="none" w:sz="0" w:space="0" w:color="auto"/>
      </w:divBdr>
    </w:div>
    <w:div w:id="1764838295">
      <w:bodyDiv w:val="1"/>
      <w:marLeft w:val="0"/>
      <w:marRight w:val="0"/>
      <w:marTop w:val="0"/>
      <w:marBottom w:val="0"/>
      <w:divBdr>
        <w:top w:val="none" w:sz="0" w:space="0" w:color="auto"/>
        <w:left w:val="none" w:sz="0" w:space="0" w:color="auto"/>
        <w:bottom w:val="none" w:sz="0" w:space="0" w:color="auto"/>
        <w:right w:val="none" w:sz="0" w:space="0" w:color="auto"/>
      </w:divBdr>
    </w:div>
    <w:div w:id="1810904670">
      <w:bodyDiv w:val="1"/>
      <w:marLeft w:val="0"/>
      <w:marRight w:val="0"/>
      <w:marTop w:val="0"/>
      <w:marBottom w:val="0"/>
      <w:divBdr>
        <w:top w:val="none" w:sz="0" w:space="0" w:color="auto"/>
        <w:left w:val="none" w:sz="0" w:space="0" w:color="auto"/>
        <w:bottom w:val="none" w:sz="0" w:space="0" w:color="auto"/>
        <w:right w:val="none" w:sz="0" w:space="0" w:color="auto"/>
      </w:divBdr>
    </w:div>
    <w:div w:id="1821994156">
      <w:bodyDiv w:val="1"/>
      <w:marLeft w:val="0"/>
      <w:marRight w:val="0"/>
      <w:marTop w:val="0"/>
      <w:marBottom w:val="0"/>
      <w:divBdr>
        <w:top w:val="none" w:sz="0" w:space="0" w:color="auto"/>
        <w:left w:val="none" w:sz="0" w:space="0" w:color="auto"/>
        <w:bottom w:val="none" w:sz="0" w:space="0" w:color="auto"/>
        <w:right w:val="none" w:sz="0" w:space="0" w:color="auto"/>
      </w:divBdr>
    </w:div>
    <w:div w:id="1875464028">
      <w:bodyDiv w:val="1"/>
      <w:marLeft w:val="0"/>
      <w:marRight w:val="0"/>
      <w:marTop w:val="0"/>
      <w:marBottom w:val="0"/>
      <w:divBdr>
        <w:top w:val="none" w:sz="0" w:space="0" w:color="auto"/>
        <w:left w:val="none" w:sz="0" w:space="0" w:color="auto"/>
        <w:bottom w:val="none" w:sz="0" w:space="0" w:color="auto"/>
        <w:right w:val="none" w:sz="0" w:space="0" w:color="auto"/>
      </w:divBdr>
    </w:div>
    <w:div w:id="1895047156">
      <w:bodyDiv w:val="1"/>
      <w:marLeft w:val="0"/>
      <w:marRight w:val="0"/>
      <w:marTop w:val="0"/>
      <w:marBottom w:val="0"/>
      <w:divBdr>
        <w:top w:val="none" w:sz="0" w:space="0" w:color="auto"/>
        <w:left w:val="none" w:sz="0" w:space="0" w:color="auto"/>
        <w:bottom w:val="none" w:sz="0" w:space="0" w:color="auto"/>
        <w:right w:val="none" w:sz="0" w:space="0" w:color="auto"/>
      </w:divBdr>
    </w:div>
    <w:div w:id="1905215639">
      <w:bodyDiv w:val="1"/>
      <w:marLeft w:val="0"/>
      <w:marRight w:val="0"/>
      <w:marTop w:val="0"/>
      <w:marBottom w:val="0"/>
      <w:divBdr>
        <w:top w:val="none" w:sz="0" w:space="0" w:color="auto"/>
        <w:left w:val="none" w:sz="0" w:space="0" w:color="auto"/>
        <w:bottom w:val="none" w:sz="0" w:space="0" w:color="auto"/>
        <w:right w:val="none" w:sz="0" w:space="0" w:color="auto"/>
      </w:divBdr>
    </w:div>
    <w:div w:id="2017418051">
      <w:bodyDiv w:val="1"/>
      <w:marLeft w:val="0"/>
      <w:marRight w:val="0"/>
      <w:marTop w:val="0"/>
      <w:marBottom w:val="0"/>
      <w:divBdr>
        <w:top w:val="none" w:sz="0" w:space="0" w:color="auto"/>
        <w:left w:val="none" w:sz="0" w:space="0" w:color="auto"/>
        <w:bottom w:val="none" w:sz="0" w:space="0" w:color="auto"/>
        <w:right w:val="none" w:sz="0" w:space="0" w:color="auto"/>
      </w:divBdr>
    </w:div>
    <w:div w:id="2036038483">
      <w:bodyDiv w:val="1"/>
      <w:marLeft w:val="0"/>
      <w:marRight w:val="0"/>
      <w:marTop w:val="0"/>
      <w:marBottom w:val="0"/>
      <w:divBdr>
        <w:top w:val="none" w:sz="0" w:space="0" w:color="auto"/>
        <w:left w:val="none" w:sz="0" w:space="0" w:color="auto"/>
        <w:bottom w:val="none" w:sz="0" w:space="0" w:color="auto"/>
        <w:right w:val="none" w:sz="0" w:space="0" w:color="auto"/>
      </w:divBdr>
    </w:div>
    <w:div w:id="2053731270">
      <w:bodyDiv w:val="1"/>
      <w:marLeft w:val="0"/>
      <w:marRight w:val="0"/>
      <w:marTop w:val="0"/>
      <w:marBottom w:val="0"/>
      <w:divBdr>
        <w:top w:val="none" w:sz="0" w:space="0" w:color="auto"/>
        <w:left w:val="none" w:sz="0" w:space="0" w:color="auto"/>
        <w:bottom w:val="none" w:sz="0" w:space="0" w:color="auto"/>
        <w:right w:val="none" w:sz="0" w:space="0" w:color="auto"/>
      </w:divBdr>
    </w:div>
    <w:div w:id="2077821492">
      <w:bodyDiv w:val="1"/>
      <w:marLeft w:val="0"/>
      <w:marRight w:val="0"/>
      <w:marTop w:val="0"/>
      <w:marBottom w:val="0"/>
      <w:divBdr>
        <w:top w:val="none" w:sz="0" w:space="0" w:color="auto"/>
        <w:left w:val="none" w:sz="0" w:space="0" w:color="auto"/>
        <w:bottom w:val="none" w:sz="0" w:space="0" w:color="auto"/>
        <w:right w:val="none" w:sz="0" w:space="0" w:color="auto"/>
      </w:divBdr>
    </w:div>
    <w:div w:id="2095592549">
      <w:bodyDiv w:val="1"/>
      <w:marLeft w:val="0"/>
      <w:marRight w:val="0"/>
      <w:marTop w:val="0"/>
      <w:marBottom w:val="0"/>
      <w:divBdr>
        <w:top w:val="none" w:sz="0" w:space="0" w:color="auto"/>
        <w:left w:val="none" w:sz="0" w:space="0" w:color="auto"/>
        <w:bottom w:val="none" w:sz="0" w:space="0" w:color="auto"/>
        <w:right w:val="none" w:sz="0" w:space="0" w:color="auto"/>
      </w:divBdr>
    </w:div>
    <w:div w:id="21319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5528&amp;dst=26046" TargetMode="External"/><Relationship Id="rId117" Type="http://schemas.openxmlformats.org/officeDocument/2006/relationships/hyperlink" Target="https://login.consultant.ru/link/?req=doc&amp;base=RZB&amp;n=481302&amp;dst=100174" TargetMode="External"/><Relationship Id="rId21" Type="http://schemas.openxmlformats.org/officeDocument/2006/relationships/hyperlink" Target="https://login.consultant.ru/link/?req=doc&amp;base=LAW&amp;n=525528&amp;dst=26864" TargetMode="External"/><Relationship Id="rId42" Type="http://schemas.openxmlformats.org/officeDocument/2006/relationships/hyperlink" Target="https://login.consultant.ru/link/?req=doc&amp;base=RZB&amp;n=481302&amp;dst=100174" TargetMode="External"/><Relationship Id="rId47" Type="http://schemas.openxmlformats.org/officeDocument/2006/relationships/hyperlink" Target="https://login.consultant.ru/link/?req=doc&amp;base=RZB&amp;n=481302&amp;dst=100326" TargetMode="External"/><Relationship Id="rId63" Type="http://schemas.openxmlformats.org/officeDocument/2006/relationships/hyperlink" Target="https://login.consultant.ru/link/?req=doc&amp;base=RZB&amp;n=481302&amp;dst=5299" TargetMode="External"/><Relationship Id="rId68" Type="http://schemas.openxmlformats.org/officeDocument/2006/relationships/hyperlink" Target="https://login.consultant.ru/link/?req=doc&amp;base=RZB&amp;n=481302&amp;dst=8937" TargetMode="External"/><Relationship Id="rId84" Type="http://schemas.openxmlformats.org/officeDocument/2006/relationships/hyperlink" Target="https://login.consultant.ru/link/?req=doc&amp;base=RZB&amp;n=481302&amp;dst=101595" TargetMode="External"/><Relationship Id="rId89" Type="http://schemas.openxmlformats.org/officeDocument/2006/relationships/hyperlink" Target="https://login.consultant.ru/link/?req=doc&amp;base=RZB&amp;n=481302&amp;dst=101693" TargetMode="External"/><Relationship Id="rId112" Type="http://schemas.openxmlformats.org/officeDocument/2006/relationships/hyperlink" Target="https://login.consultant.ru/link/?req=doc&amp;base=RZB&amp;n=481302&amp;dst=101486" TargetMode="External"/><Relationship Id="rId133" Type="http://schemas.openxmlformats.org/officeDocument/2006/relationships/hyperlink" Target="https://login.consultant.ru/link/?req=doc&amp;base=RZB&amp;n=481302&amp;dst=101693" TargetMode="External"/><Relationship Id="rId16" Type="http://schemas.openxmlformats.org/officeDocument/2006/relationships/hyperlink" Target="https://login.consultant.ru/link/?req=doc&amp;base=LAW&amp;n=525528&amp;dst=3019" TargetMode="External"/><Relationship Id="rId107" Type="http://schemas.openxmlformats.org/officeDocument/2006/relationships/hyperlink" Target="https://login.consultant.ru/link/?req=doc&amp;base=RZB&amp;n=481302&amp;dst=10314" TargetMode="External"/><Relationship Id="rId11" Type="http://schemas.openxmlformats.org/officeDocument/2006/relationships/hyperlink" Target="https://login.consultant.ru/link/?req=doc&amp;base=LAW&amp;n=525528&amp;dst=26864" TargetMode="External"/><Relationship Id="rId32" Type="http://schemas.openxmlformats.org/officeDocument/2006/relationships/hyperlink" Target="https://login.consultant.ru/link/?req=doc&amp;base=LAW&amp;n=495710&amp;dst=6387" TargetMode="External"/><Relationship Id="rId37" Type="http://schemas.openxmlformats.org/officeDocument/2006/relationships/hyperlink" Target="https://login.consultant.ru/link/?req=doc&amp;base=LAW&amp;n=495710&amp;dst=6387" TargetMode="External"/><Relationship Id="rId53" Type="http://schemas.openxmlformats.org/officeDocument/2006/relationships/hyperlink" Target="https://login.consultant.ru/link/?req=doc&amp;base=RZB&amp;n=481302&amp;dst=100376" TargetMode="External"/><Relationship Id="rId58" Type="http://schemas.openxmlformats.org/officeDocument/2006/relationships/hyperlink" Target="https://login.consultant.ru/link/?req=doc&amp;base=RZB&amp;n=481302&amp;dst=100655" TargetMode="External"/><Relationship Id="rId74" Type="http://schemas.openxmlformats.org/officeDocument/2006/relationships/hyperlink" Target="https://login.consultant.ru/link/?req=doc&amp;base=RZB&amp;n=481302&amp;dst=101486" TargetMode="External"/><Relationship Id="rId79" Type="http://schemas.openxmlformats.org/officeDocument/2006/relationships/hyperlink" Target="https://login.consultant.ru/link/?req=doc&amp;base=RZB&amp;n=481302&amp;dst=101595" TargetMode="External"/><Relationship Id="rId102" Type="http://schemas.openxmlformats.org/officeDocument/2006/relationships/hyperlink" Target="https://login.consultant.ru/link/?req=doc&amp;base=RZB&amp;n=481302&amp;dst=100326" TargetMode="External"/><Relationship Id="rId123" Type="http://schemas.openxmlformats.org/officeDocument/2006/relationships/hyperlink" Target="https://login.consultant.ru/link/?req=doc&amp;base=RZR&amp;n=509581&amp;dst=100759" TargetMode="External"/><Relationship Id="rId128" Type="http://schemas.openxmlformats.org/officeDocument/2006/relationships/hyperlink" Target="https://login.consultant.ru/link/?req=doc&amp;base=RZB&amp;n=481302&amp;dst=8937" TargetMode="External"/><Relationship Id="rId5" Type="http://schemas.openxmlformats.org/officeDocument/2006/relationships/webSettings" Target="webSettings.xml"/><Relationship Id="rId90" Type="http://schemas.openxmlformats.org/officeDocument/2006/relationships/hyperlink" Target="https://login.consultant.ru/link/?req=doc&amp;base=RZB&amp;n=481302&amp;dst=101693" TargetMode="External"/><Relationship Id="rId95" Type="http://schemas.openxmlformats.org/officeDocument/2006/relationships/hyperlink" Target="https://login.consultant.ru/link/?req=doc&amp;base=RZB&amp;n=482678" TargetMode="External"/><Relationship Id="rId14" Type="http://schemas.openxmlformats.org/officeDocument/2006/relationships/hyperlink" Target="https://login.consultant.ru/link/?req=doc&amp;base=LAW&amp;n=525528&amp;dst=3019" TargetMode="External"/><Relationship Id="rId22" Type="http://schemas.openxmlformats.org/officeDocument/2006/relationships/hyperlink" Target="https://login.consultant.ru/link/?req=doc&amp;base=LAW&amp;n=525528&amp;dst=26074" TargetMode="External"/><Relationship Id="rId27" Type="http://schemas.openxmlformats.org/officeDocument/2006/relationships/hyperlink" Target="https://login.consultant.ru/link/?req=doc&amp;base=LAW&amp;n=495710&amp;dst=6387" TargetMode="External"/><Relationship Id="rId30" Type="http://schemas.openxmlformats.org/officeDocument/2006/relationships/hyperlink" Target="https://login.consultant.ru/link/?req=doc&amp;base=LAW&amp;n=495710&amp;dst=7714" TargetMode="External"/><Relationship Id="rId35" Type="http://schemas.openxmlformats.org/officeDocument/2006/relationships/hyperlink" Target="https://login.consultant.ru/link/?req=doc&amp;base=LAW&amp;n=495710&amp;dst=7714" TargetMode="External"/><Relationship Id="rId43" Type="http://schemas.openxmlformats.org/officeDocument/2006/relationships/hyperlink" Target="https://login.consultant.ru/link/?req=doc&amp;base=RZB&amp;n=481302&amp;dst=100174" TargetMode="External"/><Relationship Id="rId48" Type="http://schemas.openxmlformats.org/officeDocument/2006/relationships/hyperlink" Target="https://login.consultant.ru/link/?req=doc&amp;base=RZB&amp;n=481302&amp;dst=100326" TargetMode="External"/><Relationship Id="rId56" Type="http://schemas.openxmlformats.org/officeDocument/2006/relationships/hyperlink" Target="https://login.consultant.ru/link/?req=doc&amp;base=RZB&amp;n=481302&amp;dst=10314" TargetMode="External"/><Relationship Id="rId64" Type="http://schemas.openxmlformats.org/officeDocument/2006/relationships/hyperlink" Target="https://login.consultant.ru/link/?req=doc&amp;base=RZB&amp;n=481302&amp;dst=5299" TargetMode="External"/><Relationship Id="rId69" Type="http://schemas.openxmlformats.org/officeDocument/2006/relationships/hyperlink" Target="https://login.consultant.ru/link/?req=doc&amp;base=RZB&amp;n=469774&amp;dst=4818" TargetMode="External"/><Relationship Id="rId77" Type="http://schemas.openxmlformats.org/officeDocument/2006/relationships/hyperlink" Target="https://login.consultant.ru/link/?req=doc&amp;base=RZB&amp;n=481302&amp;dst=101595" TargetMode="External"/><Relationship Id="rId100" Type="http://schemas.openxmlformats.org/officeDocument/2006/relationships/hyperlink" Target="https://login.consultant.ru/link/?req=doc&amp;base=RZB&amp;n=481302&amp;dst=100326" TargetMode="External"/><Relationship Id="rId105" Type="http://schemas.openxmlformats.org/officeDocument/2006/relationships/hyperlink" Target="https://login.consultant.ru/link/?req=doc&amp;base=RZB&amp;n=481302&amp;dst=100376" TargetMode="External"/><Relationship Id="rId113" Type="http://schemas.openxmlformats.org/officeDocument/2006/relationships/hyperlink" Target="https://login.consultant.ru/link/?req=doc&amp;base=RZB&amp;n=481302&amp;dst=101595" TargetMode="External"/><Relationship Id="rId118" Type="http://schemas.openxmlformats.org/officeDocument/2006/relationships/hyperlink" Target="https://login.consultant.ru/link/?req=doc&amp;base=RZB&amp;n=481302&amp;dst=100326" TargetMode="External"/><Relationship Id="rId126" Type="http://schemas.openxmlformats.org/officeDocument/2006/relationships/hyperlink" Target="https://login.consultant.ru/link/?req=doc&amp;base=RZB&amp;n=481302&amp;dst=8937" TargetMode="External"/><Relationship Id="rId134" Type="http://schemas.openxmlformats.org/officeDocument/2006/relationships/fontTable" Target="fontTable.xml"/><Relationship Id="rId8" Type="http://schemas.openxmlformats.org/officeDocument/2006/relationships/hyperlink" Target="https://login.consultant.ru/link/?req=doc&amp;base=LAW&amp;n=525528&amp;dst=3019" TargetMode="External"/><Relationship Id="rId51" Type="http://schemas.openxmlformats.org/officeDocument/2006/relationships/hyperlink" Target="https://login.consultant.ru/link/?req=doc&amp;base=RZB&amp;n=481302&amp;dst=100326" TargetMode="External"/><Relationship Id="rId72" Type="http://schemas.openxmlformats.org/officeDocument/2006/relationships/hyperlink" Target="https://login.consultant.ru/link/?req=doc&amp;base=RZB&amp;n=481302&amp;dst=8937" TargetMode="External"/><Relationship Id="rId80" Type="http://schemas.openxmlformats.org/officeDocument/2006/relationships/hyperlink" Target="https://login.consultant.ru/link/?req=doc&amp;base=RZB&amp;n=481302&amp;dst=101595" TargetMode="External"/><Relationship Id="rId85" Type="http://schemas.openxmlformats.org/officeDocument/2006/relationships/hyperlink" Target="https://login.consultant.ru/link/?req=doc&amp;base=RZB&amp;n=481302&amp;dst=101595" TargetMode="External"/><Relationship Id="rId93" Type="http://schemas.openxmlformats.org/officeDocument/2006/relationships/hyperlink" Target="https://login.consultant.ru/link/?req=doc&amp;base=RZR&amp;n=509322" TargetMode="External"/><Relationship Id="rId98" Type="http://schemas.openxmlformats.org/officeDocument/2006/relationships/hyperlink" Target="https://login.consultant.ru/link/?req=doc&amp;base=RZB&amp;n=481302&amp;dst=100174" TargetMode="External"/><Relationship Id="rId121" Type="http://schemas.openxmlformats.org/officeDocument/2006/relationships/hyperlink" Target="https://login.consultant.ru/link/?req=doc&amp;base=RZB&amp;n=481302&amp;dst=100655" TargetMode="External"/><Relationship Id="rId3" Type="http://schemas.openxmlformats.org/officeDocument/2006/relationships/styles" Target="styles.xml"/><Relationship Id="rId12" Type="http://schemas.openxmlformats.org/officeDocument/2006/relationships/hyperlink" Target="https://login.consultant.ru/link/?req=doc&amp;base=LAW&amp;n=525528&amp;dst=26074" TargetMode="External"/><Relationship Id="rId17" Type="http://schemas.openxmlformats.org/officeDocument/2006/relationships/hyperlink" Target="https://login.consultant.ru/link/?req=doc&amp;base=LAW&amp;n=525528&amp;dst=101491" TargetMode="External"/><Relationship Id="rId25" Type="http://schemas.openxmlformats.org/officeDocument/2006/relationships/hyperlink" Target="https://login.consultant.ru/link/?req=doc&amp;base=LAW&amp;n=495710&amp;dst=7714" TargetMode="External"/><Relationship Id="rId33" Type="http://schemas.openxmlformats.org/officeDocument/2006/relationships/hyperlink" Target="https://login.consultant.ru/link/?req=doc&amp;base=LAW&amp;n=495710&amp;dst=6388" TargetMode="External"/><Relationship Id="rId38" Type="http://schemas.openxmlformats.org/officeDocument/2006/relationships/hyperlink" Target="https://login.consultant.ru/link/?req=doc&amp;base=LAW&amp;n=495710&amp;dst=6388" TargetMode="External"/><Relationship Id="rId46" Type="http://schemas.openxmlformats.org/officeDocument/2006/relationships/hyperlink" Target="https://login.consultant.ru/link/?req=doc&amp;base=RZB&amp;n=481302&amp;dst=100326" TargetMode="External"/><Relationship Id="rId59" Type="http://schemas.openxmlformats.org/officeDocument/2006/relationships/hyperlink" Target="https://login.consultant.ru/link/?req=doc&amp;base=LAW&amp;n=508889&amp;dst=100710" TargetMode="External"/><Relationship Id="rId67" Type="http://schemas.openxmlformats.org/officeDocument/2006/relationships/hyperlink" Target="https://login.consultant.ru/link/?req=doc&amp;base=RZB&amp;n=469774&amp;dst=4818" TargetMode="External"/><Relationship Id="rId103" Type="http://schemas.openxmlformats.org/officeDocument/2006/relationships/hyperlink" Target="https://login.consultant.ru/link/?req=doc&amp;base=RZB&amp;n=481302&amp;dst=100326" TargetMode="External"/><Relationship Id="rId108" Type="http://schemas.openxmlformats.org/officeDocument/2006/relationships/hyperlink" Target="https://login.consultant.ru/link/?req=doc&amp;base=RZB&amp;n=481302&amp;dst=100759" TargetMode="External"/><Relationship Id="rId116" Type="http://schemas.openxmlformats.org/officeDocument/2006/relationships/hyperlink" Target="https://login.consultant.ru/link/?req=doc&amp;base=RZB&amp;n=481302&amp;dst=101693" TargetMode="External"/><Relationship Id="rId124" Type="http://schemas.openxmlformats.org/officeDocument/2006/relationships/hyperlink" Target="https://login.consultant.ru/link/?req=doc&amp;base=RZB&amp;n=481302&amp;dst=101092" TargetMode="External"/><Relationship Id="rId129" Type="http://schemas.openxmlformats.org/officeDocument/2006/relationships/hyperlink" Target="https://login.consultant.ru/link/?req=doc&amp;base=RZB&amp;n=481302&amp;dst=101486" TargetMode="External"/><Relationship Id="rId20" Type="http://schemas.openxmlformats.org/officeDocument/2006/relationships/hyperlink" Target="https://login.consultant.ru/link/?req=doc&amp;base=LAW&amp;n=525528&amp;dst=26046" TargetMode="External"/><Relationship Id="rId41" Type="http://schemas.openxmlformats.org/officeDocument/2006/relationships/hyperlink" Target="https://login.consultant.ru/link/?req=doc&amp;base=LAW&amp;n=525528&amp;dst=26074" TargetMode="External"/><Relationship Id="rId54" Type="http://schemas.openxmlformats.org/officeDocument/2006/relationships/hyperlink" Target="https://login.consultant.ru/link/?req=doc&amp;base=RZB&amp;n=481302&amp;dst=100376" TargetMode="External"/><Relationship Id="rId62" Type="http://schemas.openxmlformats.org/officeDocument/2006/relationships/hyperlink" Target="https://login.consultant.ru/link/?req=doc&amp;base=RZB&amp;n=481302&amp;dst=5299" TargetMode="External"/><Relationship Id="rId70" Type="http://schemas.openxmlformats.org/officeDocument/2006/relationships/hyperlink" Target="https://login.consultant.ru/link/?req=doc&amp;base=RZB&amp;n=481302&amp;dst=8937" TargetMode="External"/><Relationship Id="rId75" Type="http://schemas.openxmlformats.org/officeDocument/2006/relationships/hyperlink" Target="https://login.consultant.ru/link/?req=doc&amp;base=RZB&amp;n=481302&amp;dst=101486" TargetMode="External"/><Relationship Id="rId83" Type="http://schemas.openxmlformats.org/officeDocument/2006/relationships/hyperlink" Target="https://login.consultant.ru/link/?req=doc&amp;base=RZB&amp;n=481302&amp;dst=101595" TargetMode="External"/><Relationship Id="rId88" Type="http://schemas.openxmlformats.org/officeDocument/2006/relationships/hyperlink" Target="https://login.consultant.ru/link/?req=doc&amp;base=RZB&amp;n=481302&amp;dst=101693" TargetMode="External"/><Relationship Id="rId91" Type="http://schemas.openxmlformats.org/officeDocument/2006/relationships/hyperlink" Target="https://login.consultant.ru/link/?req=doc&amp;base=RZB&amp;n=481302&amp;dst=101693" TargetMode="External"/><Relationship Id="rId96" Type="http://schemas.openxmlformats.org/officeDocument/2006/relationships/hyperlink" Target="https://login.consultant.ru/link/?req=doc&amp;base=RZB&amp;n=477506" TargetMode="External"/><Relationship Id="rId111" Type="http://schemas.openxmlformats.org/officeDocument/2006/relationships/hyperlink" Target="https://login.consultant.ru/link/?req=doc&amp;base=RZB&amp;n=481302&amp;dst=100915" TargetMode="External"/><Relationship Id="rId132" Type="http://schemas.openxmlformats.org/officeDocument/2006/relationships/hyperlink" Target="https://login.consultant.ru/link/?req=doc&amp;base=RZB&amp;n=481302&amp;dst=1016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5528&amp;dst=3019" TargetMode="External"/><Relationship Id="rId23" Type="http://schemas.openxmlformats.org/officeDocument/2006/relationships/hyperlink" Target="https://login.consultant.ru/link/?req=doc&amp;base=LAW&amp;n=525528&amp;dst=21463" TargetMode="External"/><Relationship Id="rId28" Type="http://schemas.openxmlformats.org/officeDocument/2006/relationships/hyperlink" Target="https://login.consultant.ru/link/?req=doc&amp;base=LAW&amp;n=495710&amp;dst=6388" TargetMode="External"/><Relationship Id="rId36" Type="http://schemas.openxmlformats.org/officeDocument/2006/relationships/hyperlink" Target="https://login.consultant.ru/link/?req=doc&amp;base=LAW&amp;n=525528&amp;dst=26046" TargetMode="External"/><Relationship Id="rId49" Type="http://schemas.openxmlformats.org/officeDocument/2006/relationships/hyperlink" Target="https://login.consultant.ru/link/?req=doc&amp;base=RZB&amp;n=481302&amp;dst=100326" TargetMode="External"/><Relationship Id="rId57" Type="http://schemas.openxmlformats.org/officeDocument/2006/relationships/hyperlink" Target="https://login.consultant.ru/link/?req=doc&amp;base=RZB&amp;n=481302&amp;dst=100655" TargetMode="External"/><Relationship Id="rId106" Type="http://schemas.openxmlformats.org/officeDocument/2006/relationships/hyperlink" Target="https://login.consultant.ru/link/?req=doc&amp;base=RZB&amp;n=465969&amp;dst=100376" TargetMode="External"/><Relationship Id="rId114" Type="http://schemas.openxmlformats.org/officeDocument/2006/relationships/hyperlink" Target="https://login.consultant.ru/link/?req=doc&amp;base=RZB&amp;n=481302&amp;dst=101595" TargetMode="External"/><Relationship Id="rId119" Type="http://schemas.openxmlformats.org/officeDocument/2006/relationships/hyperlink" Target="https://login.consultant.ru/link/?req=doc&amp;base=RZB&amp;n=481302&amp;dst=100376" TargetMode="External"/><Relationship Id="rId127" Type="http://schemas.openxmlformats.org/officeDocument/2006/relationships/hyperlink" Target="https://login.consultant.ru/link/?req=doc&amp;base=RZB&amp;n=469774&amp;dst=4818" TargetMode="External"/><Relationship Id="rId10" Type="http://schemas.openxmlformats.org/officeDocument/2006/relationships/hyperlink" Target="https://login.consultant.ru/link/?req=doc&amp;base=LAW&amp;n=525528&amp;dst=101491" TargetMode="External"/><Relationship Id="rId31" Type="http://schemas.openxmlformats.org/officeDocument/2006/relationships/hyperlink" Target="https://login.consultant.ru/link/?req=doc&amp;base=LAW&amp;n=525528&amp;dst=26046" TargetMode="External"/><Relationship Id="rId44" Type="http://schemas.openxmlformats.org/officeDocument/2006/relationships/hyperlink" Target="https://login.consultant.ru/link/?req=doc&amp;base=RZB&amp;n=481302&amp;dst=100174" TargetMode="External"/><Relationship Id="rId52" Type="http://schemas.openxmlformats.org/officeDocument/2006/relationships/hyperlink" Target="https://login.consultant.ru/link/?req=doc&amp;base=RZB&amp;n=481302&amp;dst=100376" TargetMode="External"/><Relationship Id="rId60" Type="http://schemas.openxmlformats.org/officeDocument/2006/relationships/hyperlink" Target="https://login.consultant.ru/link/?req=doc&amp;base=RZB&amp;n=481302&amp;dst=100759" TargetMode="External"/><Relationship Id="rId65" Type="http://schemas.openxmlformats.org/officeDocument/2006/relationships/hyperlink" Target="https://login.consultant.ru/link/?req=doc&amp;base=RZB&amp;n=481302&amp;dst=5299" TargetMode="External"/><Relationship Id="rId73" Type="http://schemas.openxmlformats.org/officeDocument/2006/relationships/hyperlink" Target="https://login.consultant.ru/link/?req=doc&amp;base=RZB&amp;n=469774&amp;dst=4818" TargetMode="External"/><Relationship Id="rId78" Type="http://schemas.openxmlformats.org/officeDocument/2006/relationships/hyperlink" Target="https://login.consultant.ru/link/?req=doc&amp;base=RZB&amp;n=481302&amp;dst=101595" TargetMode="External"/><Relationship Id="rId81" Type="http://schemas.openxmlformats.org/officeDocument/2006/relationships/hyperlink" Target="https://login.consultant.ru/link/?req=doc&amp;base=RZB&amp;n=481302&amp;dst=101595" TargetMode="External"/><Relationship Id="rId86" Type="http://schemas.openxmlformats.org/officeDocument/2006/relationships/hyperlink" Target="https://login.consultant.ru/link/?req=doc&amp;base=RZB&amp;n=481302&amp;dst=101693" TargetMode="External"/><Relationship Id="rId94" Type="http://schemas.openxmlformats.org/officeDocument/2006/relationships/hyperlink" Target="https://login.consultant.ru/link/?req=doc&amp;base=RZR&amp;n=95973" TargetMode="External"/><Relationship Id="rId99" Type="http://schemas.openxmlformats.org/officeDocument/2006/relationships/hyperlink" Target="https://login.consultant.ru/link/?req=doc&amp;base=RZB&amp;n=481302&amp;dst=100174" TargetMode="External"/><Relationship Id="rId101" Type="http://schemas.openxmlformats.org/officeDocument/2006/relationships/hyperlink" Target="https://login.consultant.ru/link/?req=doc&amp;base=RZB&amp;n=481302&amp;dst=100326" TargetMode="External"/><Relationship Id="rId122" Type="http://schemas.openxmlformats.org/officeDocument/2006/relationships/hyperlink" Target="https://login.consultant.ru/link/?req=doc&amp;base=RZB&amp;n=481302&amp;dst=100710" TargetMode="External"/><Relationship Id="rId130" Type="http://schemas.openxmlformats.org/officeDocument/2006/relationships/hyperlink" Target="https://login.consultant.ru/link/?req=doc&amp;base=RZB&amp;n=481302&amp;dst=101534"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25528&amp;dst=10877" TargetMode="External"/><Relationship Id="rId13" Type="http://schemas.openxmlformats.org/officeDocument/2006/relationships/hyperlink" Target="https://login.consultant.ru/link/?req=doc&amp;base=LAW&amp;n=525528&amp;dst=3019" TargetMode="External"/><Relationship Id="rId18" Type="http://schemas.openxmlformats.org/officeDocument/2006/relationships/hyperlink" Target="https://login.consultant.ru/link/?req=doc&amp;base=LAW&amp;n=525528&amp;dst=10877" TargetMode="External"/><Relationship Id="rId39" Type="http://schemas.openxmlformats.org/officeDocument/2006/relationships/hyperlink" Target="https://login.consultant.ru/link/?req=doc&amp;base=LAW&amp;n=525528&amp;dst=26121" TargetMode="External"/><Relationship Id="rId109" Type="http://schemas.openxmlformats.org/officeDocument/2006/relationships/hyperlink" Target="https://login.consultant.ru/link/?req=doc&amp;base=RZB&amp;n=481302&amp;dst=100759" TargetMode="External"/><Relationship Id="rId34" Type="http://schemas.openxmlformats.org/officeDocument/2006/relationships/hyperlink" Target="https://login.consultant.ru/link/?req=doc&amp;base=LAW&amp;n=525528&amp;dst=26121" TargetMode="External"/><Relationship Id="rId50" Type="http://schemas.openxmlformats.org/officeDocument/2006/relationships/hyperlink" Target="https://login.consultant.ru/link/?req=doc&amp;base=RZB&amp;n=481302&amp;dst=100326" TargetMode="External"/><Relationship Id="rId55" Type="http://schemas.openxmlformats.org/officeDocument/2006/relationships/hyperlink" Target="https://login.consultant.ru/link/?req=doc&amp;base=RZB&amp;n=481302&amp;dst=100376" TargetMode="External"/><Relationship Id="rId76" Type="http://schemas.openxmlformats.org/officeDocument/2006/relationships/hyperlink" Target="https://login.consultant.ru/link/?req=doc&amp;base=RZB&amp;n=481302&amp;dst=101486" TargetMode="External"/><Relationship Id="rId97" Type="http://schemas.openxmlformats.org/officeDocument/2006/relationships/hyperlink" Target="https://login.consultant.ru/link/?req=doc&amp;base=RZR&amp;n=509322" TargetMode="External"/><Relationship Id="rId104" Type="http://schemas.openxmlformats.org/officeDocument/2006/relationships/hyperlink" Target="https://login.consultant.ru/link/?req=doc&amp;base=RZB&amp;n=481302&amp;dst=100326" TargetMode="External"/><Relationship Id="rId120" Type="http://schemas.openxmlformats.org/officeDocument/2006/relationships/hyperlink" Target="https://login.consultant.ru/link/?req=doc&amp;base=RZB&amp;n=481302&amp;dst=10314" TargetMode="External"/><Relationship Id="rId125" Type="http://schemas.openxmlformats.org/officeDocument/2006/relationships/hyperlink" Target="https://login.consultant.ru/link/?req=doc&amp;base=RZB&amp;n=481302&amp;dst=5299" TargetMode="External"/><Relationship Id="rId7" Type="http://schemas.openxmlformats.org/officeDocument/2006/relationships/endnotes" Target="endnotes.xml"/><Relationship Id="rId71" Type="http://schemas.openxmlformats.org/officeDocument/2006/relationships/hyperlink" Target="https://login.consultant.ru/link/?req=doc&amp;base=RZB&amp;n=469774&amp;dst=4818" TargetMode="External"/><Relationship Id="rId92" Type="http://schemas.openxmlformats.org/officeDocument/2006/relationships/hyperlink" Target="https://login.consultant.ru/link/?req=doc&amp;base=LAW&amp;n=477816&amp;dst=100009" TargetMode="External"/><Relationship Id="rId2" Type="http://schemas.openxmlformats.org/officeDocument/2006/relationships/numbering" Target="numbering.xml"/><Relationship Id="rId29" Type="http://schemas.openxmlformats.org/officeDocument/2006/relationships/hyperlink" Target="https://login.consultant.ru/link/?req=doc&amp;base=LAW&amp;n=525528&amp;dst=26121" TargetMode="External"/><Relationship Id="rId24" Type="http://schemas.openxmlformats.org/officeDocument/2006/relationships/hyperlink" Target="https://login.consultant.ru/link/?req=doc&amp;base=LAW&amp;n=525528&amp;dst=21197" TargetMode="External"/><Relationship Id="rId40" Type="http://schemas.openxmlformats.org/officeDocument/2006/relationships/hyperlink" Target="https://login.consultant.ru/link/?req=doc&amp;base=LAW&amp;n=525528&amp;dst=26864" TargetMode="External"/><Relationship Id="rId45" Type="http://schemas.openxmlformats.org/officeDocument/2006/relationships/hyperlink" Target="https://login.consultant.ru/link/?req=doc&amp;base=RZB&amp;n=481302&amp;dst=100174" TargetMode="External"/><Relationship Id="rId66" Type="http://schemas.openxmlformats.org/officeDocument/2006/relationships/hyperlink" Target="https://login.consultant.ru/link/?req=doc&amp;base=RZB&amp;n=481302&amp;dst=8937" TargetMode="External"/><Relationship Id="rId87" Type="http://schemas.openxmlformats.org/officeDocument/2006/relationships/hyperlink" Target="https://login.consultant.ru/link/?req=doc&amp;base=RZB&amp;n=481302&amp;dst=101693" TargetMode="External"/><Relationship Id="rId110" Type="http://schemas.openxmlformats.org/officeDocument/2006/relationships/hyperlink" Target="https://login.consultant.ru/link/?req=doc&amp;base=RZB&amp;n=481302&amp;dst=100759" TargetMode="External"/><Relationship Id="rId115" Type="http://schemas.openxmlformats.org/officeDocument/2006/relationships/hyperlink" Target="https://login.consultant.ru/link/?req=doc&amp;base=RZB&amp;n=481302&amp;dst=101693" TargetMode="External"/><Relationship Id="rId131" Type="http://schemas.openxmlformats.org/officeDocument/2006/relationships/hyperlink" Target="https://login.consultant.ru/link/?req=doc&amp;base=RZB&amp;n=481302&amp;dst=101595" TargetMode="External"/><Relationship Id="rId61" Type="http://schemas.openxmlformats.org/officeDocument/2006/relationships/hyperlink" Target="https://login.consultant.ru/link/?req=doc&amp;base=RZB&amp;n=481302&amp;dst=100759" TargetMode="External"/><Relationship Id="rId82" Type="http://schemas.openxmlformats.org/officeDocument/2006/relationships/hyperlink" Target="https://login.consultant.ru/link/?req=doc&amp;base=RZB&amp;n=481302&amp;dst=101595" TargetMode="External"/><Relationship Id="rId19" Type="http://schemas.openxmlformats.org/officeDocument/2006/relationships/hyperlink" Target="https://login.consultant.ru/link/?req=doc&amp;base=LAW&amp;n=525528&amp;dst=21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6CC0-BECC-47CE-AC21-04A1529A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14533</Words>
  <Characters>82844</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Никитина</dc:creator>
  <cp:lastModifiedBy>Калягина Елена Александровна</cp:lastModifiedBy>
  <cp:revision>9</cp:revision>
  <cp:lastPrinted>2023-11-15T04:01:00Z</cp:lastPrinted>
  <dcterms:created xsi:type="dcterms:W3CDTF">2024-01-18T04:22:00Z</dcterms:created>
  <dcterms:modified xsi:type="dcterms:W3CDTF">2026-07-09T05:56:00Z</dcterms:modified>
</cp:coreProperties>
</file>